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7B3" w14:textId="77777777" w:rsidR="003D2B43" w:rsidRDefault="00C97227" w:rsidP="003D2B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</w:t>
      </w:r>
    </w:p>
    <w:p w14:paraId="22AA5B3E" w14:textId="77777777" w:rsidR="00D8387F" w:rsidRPr="0024445A" w:rsidRDefault="00D8387F" w:rsidP="009210C7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4445A">
        <w:rPr>
          <w:rFonts w:ascii="Cambria" w:hAnsi="Cambria"/>
          <w:b/>
          <w:sz w:val="28"/>
          <w:szCs w:val="28"/>
        </w:rPr>
        <w:t>Vážené kolegyně a kolegové,</w:t>
      </w:r>
    </w:p>
    <w:p w14:paraId="7C7B3109" w14:textId="2A700DF7" w:rsidR="00D20925" w:rsidRDefault="00D8387F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 xml:space="preserve">ráda bych </w:t>
      </w:r>
      <w:r w:rsidR="00BA64B5" w:rsidRPr="00B83B81">
        <w:rPr>
          <w:rFonts w:ascii="Cambria" w:hAnsi="Cambria"/>
          <w:sz w:val="24"/>
          <w:szCs w:val="24"/>
        </w:rPr>
        <w:t xml:space="preserve">vás pozvala na další z pracovních dní </w:t>
      </w:r>
      <w:r w:rsidRPr="00B83B81">
        <w:rPr>
          <w:rFonts w:ascii="Cambria" w:hAnsi="Cambria"/>
          <w:sz w:val="24"/>
          <w:szCs w:val="24"/>
        </w:rPr>
        <w:t>„</w:t>
      </w:r>
      <w:r w:rsidR="00F3297F" w:rsidRPr="00B83B81">
        <w:rPr>
          <w:rFonts w:ascii="Cambria" w:hAnsi="Cambria"/>
          <w:sz w:val="24"/>
          <w:szCs w:val="24"/>
        </w:rPr>
        <w:t>Stanovení HLA znaků asociovaných s chorobami –</w:t>
      </w:r>
      <w:r w:rsidR="001C1CAE" w:rsidRPr="00B83B81">
        <w:rPr>
          <w:rFonts w:ascii="Cambria" w:hAnsi="Cambria"/>
          <w:sz w:val="24"/>
          <w:szCs w:val="24"/>
        </w:rPr>
        <w:t xml:space="preserve"> </w:t>
      </w:r>
      <w:r w:rsidR="00F3297F" w:rsidRPr="00B83B81">
        <w:rPr>
          <w:rFonts w:ascii="Cambria" w:hAnsi="Cambria"/>
          <w:sz w:val="24"/>
          <w:szCs w:val="24"/>
        </w:rPr>
        <w:t xml:space="preserve">workshop </w:t>
      </w:r>
      <w:r w:rsidR="004F5F74" w:rsidRPr="00B83B81">
        <w:rPr>
          <w:rFonts w:ascii="Cambria" w:hAnsi="Cambria"/>
          <w:sz w:val="24"/>
          <w:szCs w:val="24"/>
        </w:rPr>
        <w:t>202</w:t>
      </w:r>
      <w:r w:rsidR="00F1646F">
        <w:rPr>
          <w:rFonts w:ascii="Cambria" w:hAnsi="Cambria"/>
          <w:sz w:val="24"/>
          <w:szCs w:val="24"/>
        </w:rPr>
        <w:t>4</w:t>
      </w:r>
      <w:r w:rsidR="00BF3947" w:rsidRPr="00B83B81">
        <w:rPr>
          <w:rFonts w:ascii="Cambria" w:hAnsi="Cambria"/>
          <w:sz w:val="24"/>
          <w:szCs w:val="24"/>
        </w:rPr>
        <w:t xml:space="preserve">“, který se bude konat </w:t>
      </w:r>
      <w:r w:rsidR="00F1646F">
        <w:rPr>
          <w:rFonts w:ascii="Cambria" w:hAnsi="Cambria"/>
          <w:sz w:val="24"/>
          <w:szCs w:val="24"/>
        </w:rPr>
        <w:t>7</w:t>
      </w:r>
      <w:r w:rsidR="00D37549">
        <w:rPr>
          <w:rFonts w:ascii="Cambria" w:hAnsi="Cambria"/>
          <w:sz w:val="24"/>
          <w:szCs w:val="24"/>
        </w:rPr>
        <w:t>.2</w:t>
      </w:r>
      <w:r w:rsidR="004F5F74" w:rsidRPr="00B83B81">
        <w:rPr>
          <w:rFonts w:ascii="Cambria" w:hAnsi="Cambria"/>
          <w:sz w:val="24"/>
          <w:szCs w:val="24"/>
        </w:rPr>
        <w:t>.202</w:t>
      </w:r>
      <w:r w:rsidR="00F1646F">
        <w:rPr>
          <w:rFonts w:ascii="Cambria" w:hAnsi="Cambria"/>
          <w:sz w:val="24"/>
          <w:szCs w:val="24"/>
        </w:rPr>
        <w:t>4</w:t>
      </w:r>
      <w:r w:rsidR="00BF3947" w:rsidRPr="00B83B81">
        <w:rPr>
          <w:rFonts w:ascii="Cambria" w:hAnsi="Cambria"/>
          <w:sz w:val="24"/>
          <w:szCs w:val="24"/>
        </w:rPr>
        <w:t>.</w:t>
      </w:r>
      <w:r w:rsidRPr="00B83B81">
        <w:rPr>
          <w:rFonts w:ascii="Cambria" w:hAnsi="Cambria"/>
          <w:sz w:val="24"/>
          <w:szCs w:val="24"/>
        </w:rPr>
        <w:t xml:space="preserve"> Tento pracovní den je organizován </w:t>
      </w:r>
      <w:r w:rsidR="00BA64B5" w:rsidRPr="00B83B81">
        <w:rPr>
          <w:rFonts w:ascii="Cambria" w:hAnsi="Cambria"/>
          <w:sz w:val="24"/>
          <w:szCs w:val="24"/>
        </w:rPr>
        <w:t xml:space="preserve">ve spolupráci oddělení HLA Národní referenční laboratoře pro DNA diagnostiku ÚHKT a </w:t>
      </w:r>
      <w:r w:rsidRPr="00B83B81">
        <w:rPr>
          <w:rFonts w:ascii="Cambria" w:hAnsi="Cambria"/>
          <w:sz w:val="24"/>
          <w:szCs w:val="24"/>
        </w:rPr>
        <w:t>Sekc</w:t>
      </w:r>
      <w:r w:rsidR="00BA64B5" w:rsidRPr="00B83B81">
        <w:rPr>
          <w:rFonts w:ascii="Cambria" w:hAnsi="Cambria"/>
          <w:sz w:val="24"/>
          <w:szCs w:val="24"/>
        </w:rPr>
        <w:t>e</w:t>
      </w:r>
      <w:r w:rsidRPr="00B83B81">
        <w:rPr>
          <w:rFonts w:ascii="Cambria" w:hAnsi="Cambria"/>
          <w:sz w:val="24"/>
          <w:szCs w:val="24"/>
        </w:rPr>
        <w:t xml:space="preserve"> imunogenetiky České společnosti alergologie a klinické imunologie. </w:t>
      </w:r>
    </w:p>
    <w:p w14:paraId="40AB8F8F" w14:textId="77777777" w:rsidR="00D8404C" w:rsidRPr="00B83B81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52C78" w14:textId="6E7D3209" w:rsidR="00D8387F" w:rsidRDefault="00BA64B5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>Stejně jako v</w:t>
      </w:r>
      <w:r w:rsidR="00DF3C6B" w:rsidRPr="00B83B81">
        <w:rPr>
          <w:rFonts w:ascii="Cambria" w:hAnsi="Cambria"/>
          <w:sz w:val="24"/>
          <w:szCs w:val="24"/>
        </w:rPr>
        <w:t> předchozích letech</w:t>
      </w:r>
      <w:r w:rsidRPr="00B83B81">
        <w:rPr>
          <w:rFonts w:ascii="Cambria" w:hAnsi="Cambria"/>
          <w:sz w:val="24"/>
          <w:szCs w:val="24"/>
        </w:rPr>
        <w:t xml:space="preserve"> </w:t>
      </w:r>
      <w:r w:rsidR="00D8387F" w:rsidRPr="00B83B81">
        <w:rPr>
          <w:rFonts w:ascii="Cambria" w:hAnsi="Cambria"/>
          <w:sz w:val="24"/>
          <w:szCs w:val="24"/>
        </w:rPr>
        <w:t>bude místem konání p</w:t>
      </w:r>
      <w:r w:rsidR="00DE611A" w:rsidRPr="00B83B81">
        <w:rPr>
          <w:rFonts w:ascii="Cambria" w:hAnsi="Cambria"/>
          <w:sz w:val="24"/>
          <w:szCs w:val="24"/>
        </w:rPr>
        <w:t>řednáškový sál Lékařského domu ČLS JEP.</w:t>
      </w:r>
      <w:r w:rsidR="00D8387F" w:rsidRPr="00B83B81">
        <w:rPr>
          <w:rFonts w:ascii="Cambria" w:hAnsi="Cambria"/>
          <w:sz w:val="24"/>
          <w:szCs w:val="24"/>
        </w:rPr>
        <w:t xml:space="preserve"> </w:t>
      </w:r>
    </w:p>
    <w:p w14:paraId="2BA8FD7D" w14:textId="77777777" w:rsidR="00D8404C" w:rsidRPr="00B83B81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220E00" w14:textId="53F57862" w:rsidR="00DE611A" w:rsidRPr="00B83B81" w:rsidRDefault="00DE611A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>Detail</w:t>
      </w:r>
      <w:r w:rsidR="00BF3947" w:rsidRPr="00B83B81">
        <w:rPr>
          <w:rFonts w:ascii="Cambria" w:hAnsi="Cambria"/>
          <w:sz w:val="24"/>
          <w:szCs w:val="24"/>
        </w:rPr>
        <w:t>y</w:t>
      </w:r>
      <w:r w:rsidRPr="00B83B81">
        <w:rPr>
          <w:rFonts w:ascii="Cambria" w:hAnsi="Cambria"/>
          <w:sz w:val="24"/>
          <w:szCs w:val="24"/>
        </w:rPr>
        <w:t xml:space="preserve"> najdete níže. Přihláška k účasti je přiložena k této pozvánce.</w:t>
      </w:r>
    </w:p>
    <w:p w14:paraId="579260D8" w14:textId="5953068F" w:rsidR="00DF3C6B" w:rsidRPr="00B83B81" w:rsidRDefault="00DF3C6B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7C27FD" w14:textId="6D8548F9" w:rsidR="00B83B81" w:rsidRDefault="00DE611A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83B81">
        <w:rPr>
          <w:rFonts w:ascii="Cambria" w:hAnsi="Cambria"/>
          <w:sz w:val="24"/>
          <w:szCs w:val="24"/>
        </w:rPr>
        <w:t>Těšíme se na vaši účast.</w:t>
      </w:r>
      <w:r w:rsidRPr="00B83B81">
        <w:rPr>
          <w:rFonts w:ascii="Cambria" w:hAnsi="Cambria"/>
          <w:sz w:val="24"/>
          <w:szCs w:val="24"/>
        </w:rPr>
        <w:tab/>
      </w:r>
      <w:r w:rsidRPr="00B83B81">
        <w:rPr>
          <w:rFonts w:ascii="Cambria" w:hAnsi="Cambria"/>
          <w:sz w:val="24"/>
          <w:szCs w:val="24"/>
        </w:rPr>
        <w:tab/>
      </w:r>
      <w:r w:rsidRPr="00B83B81">
        <w:rPr>
          <w:rFonts w:ascii="Cambria" w:hAnsi="Cambria"/>
          <w:sz w:val="24"/>
          <w:szCs w:val="24"/>
        </w:rPr>
        <w:tab/>
      </w:r>
      <w:r w:rsidRPr="00B83B81">
        <w:rPr>
          <w:rFonts w:ascii="Cambria" w:hAnsi="Cambria"/>
          <w:sz w:val="24"/>
          <w:szCs w:val="24"/>
        </w:rPr>
        <w:tab/>
        <w:t>S pozdravem M</w:t>
      </w:r>
      <w:r w:rsidR="00D8404C">
        <w:rPr>
          <w:rFonts w:ascii="Cambria" w:hAnsi="Cambria"/>
          <w:sz w:val="24"/>
          <w:szCs w:val="24"/>
        </w:rPr>
        <w:t>ilena</w:t>
      </w:r>
      <w:r w:rsidRPr="00B83B81">
        <w:rPr>
          <w:rFonts w:ascii="Cambria" w:hAnsi="Cambria"/>
          <w:sz w:val="24"/>
          <w:szCs w:val="24"/>
        </w:rPr>
        <w:t xml:space="preserve"> Vraná – garan</w:t>
      </w:r>
      <w:r w:rsidR="00B83B81">
        <w:rPr>
          <w:rFonts w:ascii="Cambria" w:hAnsi="Cambria"/>
          <w:sz w:val="24"/>
          <w:szCs w:val="24"/>
        </w:rPr>
        <w:t>t</w:t>
      </w:r>
    </w:p>
    <w:p w14:paraId="2E1F73A3" w14:textId="77777777" w:rsidR="00D8404C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CDC283" w14:textId="706DFB8D" w:rsidR="00D8404C" w:rsidRDefault="00D8404C" w:rsidP="009210C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1910CB" w14:textId="3B42D4E1" w:rsidR="00973D3B" w:rsidRPr="00B83B81" w:rsidRDefault="00973D3B" w:rsidP="009210C7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7B7C278C" w14:textId="53203A25" w:rsidR="009210C7" w:rsidRPr="00B83B81" w:rsidRDefault="00D8404C" w:rsidP="009210C7">
      <w:pPr>
        <w:spacing w:line="360" w:lineRule="auto"/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953AE37" wp14:editId="16637243">
            <wp:simplePos x="0" y="0"/>
            <wp:positionH relativeFrom="margin">
              <wp:align>left</wp:align>
            </wp:positionH>
            <wp:positionV relativeFrom="margin">
              <wp:posOffset>3568065</wp:posOffset>
            </wp:positionV>
            <wp:extent cx="914400" cy="658495"/>
            <wp:effectExtent l="0" t="0" r="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AKI_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5A" w:rsidRPr="00B83B81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B63FD2D" wp14:editId="21E3E475">
            <wp:simplePos x="0" y="0"/>
            <wp:positionH relativeFrom="margin">
              <wp:posOffset>4960620</wp:posOffset>
            </wp:positionH>
            <wp:positionV relativeFrom="paragraph">
              <wp:posOffset>301625</wp:posOffset>
            </wp:positionV>
            <wp:extent cx="1080135" cy="413385"/>
            <wp:effectExtent l="0" t="0" r="5715" b="5715"/>
            <wp:wrapNone/>
            <wp:docPr id="4" name="Obrázek 4" descr="M:\skupina\grafika\grafický manuál ÚHKT (2020)\logo BDQWXQo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kupina\grafika\grafický manuál ÚHKT (2020)\logo BDQWXQoA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11A" w:rsidRPr="00B83B81">
        <w:rPr>
          <w:rFonts w:ascii="Cambria" w:hAnsi="Cambria"/>
          <w:b/>
          <w:sz w:val="28"/>
          <w:szCs w:val="28"/>
        </w:rPr>
        <w:t>„S</w:t>
      </w:r>
      <w:r w:rsidR="002F3586" w:rsidRPr="00B83B81">
        <w:rPr>
          <w:rFonts w:ascii="Cambria" w:hAnsi="Cambria"/>
          <w:b/>
          <w:sz w:val="28"/>
          <w:szCs w:val="28"/>
        </w:rPr>
        <w:t xml:space="preserve">tanovení HLA znaků asociovaných </w:t>
      </w:r>
      <w:r w:rsidR="004F5F74" w:rsidRPr="00B83B81">
        <w:rPr>
          <w:rFonts w:ascii="Cambria" w:hAnsi="Cambria"/>
          <w:b/>
          <w:sz w:val="28"/>
          <w:szCs w:val="28"/>
        </w:rPr>
        <w:t xml:space="preserve">s chorobami </w:t>
      </w:r>
    </w:p>
    <w:p w14:paraId="58052EE8" w14:textId="200EC2D2" w:rsidR="00DE611A" w:rsidRPr="00B83B81" w:rsidRDefault="009210C7" w:rsidP="009210C7">
      <w:pPr>
        <w:spacing w:after="0" w:line="360" w:lineRule="auto"/>
        <w:ind w:left="709"/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b/>
          <w:sz w:val="28"/>
          <w:szCs w:val="28"/>
        </w:rPr>
        <w:t xml:space="preserve">                                  - </w:t>
      </w:r>
      <w:r w:rsidR="004F5F74" w:rsidRPr="00B83B81">
        <w:rPr>
          <w:rFonts w:ascii="Cambria" w:hAnsi="Cambria"/>
          <w:b/>
          <w:sz w:val="28"/>
          <w:szCs w:val="28"/>
        </w:rPr>
        <w:t>workshop 202</w:t>
      </w:r>
      <w:r w:rsidR="00F1646F">
        <w:rPr>
          <w:rFonts w:ascii="Cambria" w:hAnsi="Cambria"/>
          <w:b/>
          <w:sz w:val="28"/>
          <w:szCs w:val="28"/>
        </w:rPr>
        <w:t>4</w:t>
      </w:r>
      <w:r w:rsidR="00DE611A" w:rsidRPr="00B83B81">
        <w:rPr>
          <w:rFonts w:ascii="Cambria" w:hAnsi="Cambria"/>
          <w:b/>
          <w:sz w:val="28"/>
          <w:szCs w:val="28"/>
        </w:rPr>
        <w:t>“</w:t>
      </w:r>
      <w:r w:rsidR="004C0115" w:rsidRPr="00B83B81">
        <w:rPr>
          <w:rFonts w:ascii="Cambria" w:hAnsi="Cambria"/>
          <w:b/>
          <w:sz w:val="28"/>
          <w:szCs w:val="28"/>
        </w:rPr>
        <w:tab/>
      </w:r>
      <w:r w:rsidR="002F3586" w:rsidRPr="00B83B81">
        <w:rPr>
          <w:rFonts w:ascii="Cambria" w:hAnsi="Cambria"/>
          <w:b/>
          <w:sz w:val="28"/>
          <w:szCs w:val="28"/>
        </w:rPr>
        <w:tab/>
      </w:r>
    </w:p>
    <w:p w14:paraId="6347A5BB" w14:textId="0AECD114" w:rsidR="00D8404C" w:rsidRDefault="009210C7" w:rsidP="009210C7">
      <w:pPr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b/>
          <w:sz w:val="28"/>
          <w:szCs w:val="28"/>
        </w:rPr>
        <w:t xml:space="preserve">                                                  </w:t>
      </w:r>
    </w:p>
    <w:p w14:paraId="59E56953" w14:textId="24D5B818" w:rsidR="00DE611A" w:rsidRPr="00B83B81" w:rsidRDefault="009210C7" w:rsidP="009210C7">
      <w:pPr>
        <w:rPr>
          <w:rFonts w:ascii="Cambria" w:hAnsi="Cambria"/>
          <w:b/>
          <w:sz w:val="28"/>
          <w:szCs w:val="28"/>
        </w:rPr>
      </w:pPr>
      <w:r w:rsidRPr="00B83B81">
        <w:rPr>
          <w:rFonts w:ascii="Cambria" w:hAnsi="Cambria"/>
          <w:b/>
          <w:sz w:val="28"/>
          <w:szCs w:val="28"/>
        </w:rPr>
        <w:t xml:space="preserve">                                                           </w:t>
      </w:r>
      <w:r w:rsidR="00DE611A" w:rsidRPr="00B83B81">
        <w:rPr>
          <w:rFonts w:ascii="Cambria" w:hAnsi="Cambria"/>
          <w:b/>
          <w:sz w:val="28"/>
          <w:szCs w:val="28"/>
        </w:rPr>
        <w:t>Detail akce</w:t>
      </w:r>
      <w:r w:rsidR="00436DA2" w:rsidRPr="00B83B81">
        <w:rPr>
          <w:rFonts w:ascii="Cambria" w:hAnsi="Cambria"/>
          <w:b/>
          <w:sz w:val="28"/>
          <w:szCs w:val="28"/>
        </w:rPr>
        <w:t xml:space="preserve"> </w:t>
      </w:r>
    </w:p>
    <w:p w14:paraId="7FF68B45" w14:textId="24A839E2" w:rsidR="00F3297F" w:rsidRPr="0024445A" w:rsidRDefault="00F3297F" w:rsidP="00D9417A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24445A">
        <w:rPr>
          <w:rFonts w:ascii="Cambria" w:hAnsi="Cambria" w:cs="Times New Roman"/>
          <w:b/>
          <w:sz w:val="24"/>
          <w:szCs w:val="24"/>
        </w:rPr>
        <w:t>Termín konání</w:t>
      </w:r>
      <w:r w:rsidRPr="0024445A">
        <w:rPr>
          <w:rFonts w:ascii="Cambria" w:hAnsi="Cambria" w:cs="Times New Roman"/>
          <w:b/>
          <w:bCs/>
          <w:sz w:val="24"/>
          <w:szCs w:val="24"/>
        </w:rPr>
        <w:t>:</w:t>
      </w:r>
      <w:r w:rsidR="00105ABD" w:rsidRPr="0024445A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gramStart"/>
      <w:r w:rsidR="00F1646F">
        <w:rPr>
          <w:rFonts w:ascii="Cambria" w:hAnsi="Cambria" w:cs="Times New Roman"/>
          <w:b/>
          <w:bCs/>
          <w:sz w:val="24"/>
          <w:szCs w:val="24"/>
        </w:rPr>
        <w:t>7</w:t>
      </w:r>
      <w:r w:rsidR="00D37549">
        <w:rPr>
          <w:rFonts w:ascii="Cambria" w:hAnsi="Cambria" w:cs="Times New Roman"/>
          <w:b/>
          <w:bCs/>
          <w:sz w:val="24"/>
          <w:szCs w:val="24"/>
        </w:rPr>
        <w:t>.2</w:t>
      </w:r>
      <w:r w:rsidR="00C109B2" w:rsidRPr="0024445A">
        <w:rPr>
          <w:rFonts w:ascii="Cambria" w:hAnsi="Cambria" w:cs="Times New Roman"/>
          <w:b/>
          <w:bCs/>
          <w:sz w:val="24"/>
          <w:szCs w:val="24"/>
        </w:rPr>
        <w:t>.</w:t>
      </w:r>
      <w:r w:rsidR="004F5F74" w:rsidRPr="0024445A">
        <w:rPr>
          <w:rFonts w:ascii="Cambria" w:hAnsi="Cambria" w:cs="Times New Roman"/>
          <w:b/>
          <w:bCs/>
          <w:sz w:val="24"/>
          <w:szCs w:val="24"/>
        </w:rPr>
        <w:t>202</w:t>
      </w:r>
      <w:r w:rsidR="00F1646F">
        <w:rPr>
          <w:rFonts w:ascii="Cambria" w:hAnsi="Cambria" w:cs="Times New Roman"/>
          <w:b/>
          <w:bCs/>
          <w:sz w:val="24"/>
          <w:szCs w:val="24"/>
        </w:rPr>
        <w:t>4</w:t>
      </w:r>
      <w:r w:rsidR="00C109B2" w:rsidRPr="0024445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9B0AD1" w:rsidRPr="0024445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BD1234" w:rsidRPr="0024445A">
        <w:rPr>
          <w:rFonts w:ascii="Cambria" w:hAnsi="Cambria" w:cs="Times New Roman"/>
          <w:b/>
          <w:sz w:val="24"/>
          <w:szCs w:val="24"/>
        </w:rPr>
        <w:t>10</w:t>
      </w:r>
      <w:proofErr w:type="gramEnd"/>
      <w:r w:rsidR="00D901FB" w:rsidRPr="0024445A">
        <w:rPr>
          <w:rFonts w:ascii="Cambria" w:hAnsi="Cambria" w:cs="Times New Roman"/>
          <w:b/>
          <w:sz w:val="24"/>
          <w:szCs w:val="24"/>
        </w:rPr>
        <w:t>:</w:t>
      </w:r>
      <w:r w:rsidR="00BD1234" w:rsidRPr="0024445A">
        <w:rPr>
          <w:rFonts w:ascii="Cambria" w:hAnsi="Cambria" w:cs="Times New Roman"/>
          <w:b/>
          <w:sz w:val="24"/>
          <w:szCs w:val="24"/>
        </w:rPr>
        <w:t>0</w:t>
      </w:r>
      <w:r w:rsidR="00D901FB" w:rsidRPr="0024445A">
        <w:rPr>
          <w:rFonts w:ascii="Cambria" w:hAnsi="Cambria" w:cs="Times New Roman"/>
          <w:b/>
          <w:sz w:val="24"/>
          <w:szCs w:val="24"/>
        </w:rPr>
        <w:t>0</w:t>
      </w:r>
      <w:r w:rsidR="004F5F74" w:rsidRPr="0024445A">
        <w:rPr>
          <w:rFonts w:ascii="Cambria" w:hAnsi="Cambria" w:cs="Times New Roman"/>
          <w:b/>
          <w:sz w:val="24"/>
          <w:szCs w:val="24"/>
        </w:rPr>
        <w:t>–</w:t>
      </w:r>
      <w:r w:rsidR="00EB3E93" w:rsidRPr="0024445A">
        <w:rPr>
          <w:rFonts w:ascii="Cambria" w:hAnsi="Cambria" w:cs="Times New Roman"/>
          <w:b/>
          <w:sz w:val="24"/>
          <w:szCs w:val="24"/>
        </w:rPr>
        <w:t>1</w:t>
      </w:r>
      <w:r w:rsidR="004F5F74" w:rsidRPr="0024445A">
        <w:rPr>
          <w:rFonts w:ascii="Cambria" w:hAnsi="Cambria" w:cs="Times New Roman"/>
          <w:b/>
          <w:sz w:val="24"/>
          <w:szCs w:val="24"/>
        </w:rPr>
        <w:t>5:</w:t>
      </w:r>
      <w:r w:rsidR="004429C9">
        <w:rPr>
          <w:rFonts w:ascii="Cambria" w:hAnsi="Cambria" w:cs="Times New Roman"/>
          <w:b/>
          <w:sz w:val="24"/>
          <w:szCs w:val="24"/>
        </w:rPr>
        <w:t>3</w:t>
      </w:r>
      <w:r w:rsidR="004F5F74" w:rsidRPr="0024445A">
        <w:rPr>
          <w:rFonts w:ascii="Cambria" w:hAnsi="Cambria" w:cs="Times New Roman"/>
          <w:b/>
          <w:sz w:val="24"/>
          <w:szCs w:val="24"/>
        </w:rPr>
        <w:t>0</w:t>
      </w:r>
      <w:r w:rsidR="00C93CE7" w:rsidRPr="0024445A">
        <w:rPr>
          <w:rFonts w:ascii="Cambria" w:hAnsi="Cambria" w:cs="Times New Roman"/>
          <w:bCs/>
          <w:sz w:val="24"/>
          <w:szCs w:val="24"/>
        </w:rPr>
        <w:t xml:space="preserve"> </w:t>
      </w:r>
      <w:r w:rsidR="009210C7" w:rsidRPr="0024445A">
        <w:rPr>
          <w:rFonts w:ascii="Cambria" w:hAnsi="Cambria" w:cs="Times New Roman"/>
          <w:bCs/>
          <w:sz w:val="24"/>
          <w:szCs w:val="24"/>
        </w:rPr>
        <w:t>(</w:t>
      </w:r>
      <w:r w:rsidR="00484F82" w:rsidRPr="0024445A">
        <w:rPr>
          <w:rFonts w:ascii="Cambria" w:hAnsi="Cambria" w:cs="Times New Roman"/>
          <w:bCs/>
          <w:sz w:val="24"/>
          <w:szCs w:val="24"/>
        </w:rPr>
        <w:t xml:space="preserve">registrace účastníků </w:t>
      </w:r>
      <w:r w:rsidR="00716C27" w:rsidRPr="0024445A">
        <w:rPr>
          <w:rFonts w:ascii="Cambria" w:hAnsi="Cambria" w:cs="Times New Roman"/>
          <w:bCs/>
          <w:sz w:val="24"/>
          <w:szCs w:val="24"/>
        </w:rPr>
        <w:t xml:space="preserve">možná </w:t>
      </w:r>
      <w:r w:rsidR="00484F82" w:rsidRPr="0024445A">
        <w:rPr>
          <w:rFonts w:ascii="Cambria" w:hAnsi="Cambria" w:cs="Times New Roman"/>
          <w:bCs/>
          <w:sz w:val="24"/>
          <w:szCs w:val="24"/>
        </w:rPr>
        <w:t>od 9:00)</w:t>
      </w:r>
    </w:p>
    <w:p w14:paraId="76DF1F51" w14:textId="77777777" w:rsidR="00D955FD" w:rsidRPr="0024445A" w:rsidRDefault="00D955FD" w:rsidP="00D9417A">
      <w:pPr>
        <w:pStyle w:val="Zhlav"/>
        <w:rPr>
          <w:rFonts w:ascii="Cambria" w:eastAsiaTheme="minorHAnsi" w:hAnsi="Cambria"/>
          <w:b/>
          <w:sz w:val="24"/>
          <w:lang w:eastAsia="en-US" w:bidi="ar-SA"/>
        </w:rPr>
      </w:pPr>
    </w:p>
    <w:p w14:paraId="3049C197" w14:textId="04635F11" w:rsidR="00C109B2" w:rsidRPr="0024445A" w:rsidRDefault="00F3297F" w:rsidP="00D9417A">
      <w:pPr>
        <w:pStyle w:val="Zhlav"/>
        <w:rPr>
          <w:rFonts w:ascii="Cambria" w:eastAsiaTheme="minorHAnsi" w:hAnsi="Cambria"/>
          <w:sz w:val="24"/>
          <w:lang w:eastAsia="en-US" w:bidi="ar-SA"/>
        </w:rPr>
      </w:pPr>
      <w:r w:rsidRPr="0024445A">
        <w:rPr>
          <w:rFonts w:ascii="Cambria" w:eastAsiaTheme="minorHAnsi" w:hAnsi="Cambria"/>
          <w:b/>
          <w:sz w:val="24"/>
          <w:lang w:eastAsia="en-US" w:bidi="ar-SA"/>
        </w:rPr>
        <w:t>Místo konání:</w:t>
      </w:r>
      <w:r w:rsidR="00C109B2" w:rsidRPr="0024445A">
        <w:rPr>
          <w:rFonts w:ascii="Cambria" w:hAnsi="Cambria"/>
          <w:sz w:val="24"/>
        </w:rPr>
        <w:t xml:space="preserve"> </w:t>
      </w:r>
      <w:r w:rsidR="00C109B2" w:rsidRPr="0024445A">
        <w:rPr>
          <w:rFonts w:ascii="Cambria" w:eastAsiaTheme="minorHAnsi" w:hAnsi="Cambria"/>
          <w:sz w:val="24"/>
          <w:lang w:eastAsia="en-US" w:bidi="ar-SA"/>
        </w:rPr>
        <w:t>Přednáškový sál Lékařského domu</w:t>
      </w:r>
    </w:p>
    <w:p w14:paraId="18948A83" w14:textId="740B3DF3" w:rsidR="00F3297F" w:rsidRDefault="00D9417A" w:rsidP="00D9417A">
      <w:pPr>
        <w:spacing w:after="0" w:line="240" w:lineRule="auto"/>
        <w:ind w:left="708"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</w:t>
      </w:r>
      <w:r w:rsidR="00C109B2" w:rsidRPr="0024445A">
        <w:rPr>
          <w:rFonts w:ascii="Cambria" w:hAnsi="Cambria" w:cs="Times New Roman"/>
          <w:sz w:val="24"/>
          <w:szCs w:val="24"/>
        </w:rPr>
        <w:t>Sokolská 31, 120 26</w:t>
      </w:r>
      <w:r w:rsidR="00105ABD" w:rsidRPr="0024445A">
        <w:rPr>
          <w:rFonts w:ascii="Cambria" w:hAnsi="Cambria" w:cs="Times New Roman"/>
          <w:sz w:val="24"/>
          <w:szCs w:val="24"/>
        </w:rPr>
        <w:t>,</w:t>
      </w:r>
      <w:r w:rsidR="00C109B2" w:rsidRPr="0024445A">
        <w:rPr>
          <w:rFonts w:ascii="Cambria" w:hAnsi="Cambria" w:cs="Times New Roman"/>
          <w:sz w:val="24"/>
          <w:szCs w:val="24"/>
        </w:rPr>
        <w:t xml:space="preserve"> Praha 2      </w:t>
      </w:r>
    </w:p>
    <w:p w14:paraId="07E8C15F" w14:textId="77777777" w:rsidR="00D9417A" w:rsidRDefault="00D9417A" w:rsidP="00D9417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DE344E0" w14:textId="65BCA91D" w:rsidR="000331E5" w:rsidRDefault="000331E5" w:rsidP="00D9417A">
      <w:pPr>
        <w:spacing w:after="0" w:line="240" w:lineRule="auto"/>
        <w:rPr>
          <w:rStyle w:val="Hypertextovodkaz"/>
          <w:rFonts w:ascii="Cambria" w:hAnsi="Cambria" w:cs="Times New Roman"/>
          <w:bCs/>
          <w:sz w:val="24"/>
          <w:szCs w:val="24"/>
          <w:u w:val="none"/>
        </w:rPr>
      </w:pPr>
      <w:r w:rsidRPr="0024445A">
        <w:rPr>
          <w:rFonts w:ascii="Cambria" w:hAnsi="Cambria" w:cs="Times New Roman"/>
          <w:b/>
          <w:bCs/>
          <w:sz w:val="24"/>
          <w:szCs w:val="24"/>
        </w:rPr>
        <w:t xml:space="preserve">Garant: </w:t>
      </w:r>
      <w:r w:rsidR="00D9417A">
        <w:rPr>
          <w:rFonts w:ascii="Cambria" w:hAnsi="Cambria" w:cs="Times New Roman"/>
          <w:bCs/>
          <w:sz w:val="24"/>
          <w:szCs w:val="24"/>
        </w:rPr>
        <w:tab/>
        <w:t xml:space="preserve">   </w:t>
      </w:r>
      <w:r w:rsidRPr="0024445A">
        <w:rPr>
          <w:rFonts w:ascii="Cambria" w:hAnsi="Cambria" w:cs="Times New Roman"/>
          <w:bCs/>
          <w:sz w:val="24"/>
          <w:szCs w:val="24"/>
        </w:rPr>
        <w:t xml:space="preserve">Ing. Milena Vraná, e-mail: </w:t>
      </w:r>
      <w:hyperlink r:id="rId9" w:history="1">
        <w:r w:rsidRPr="0024445A">
          <w:rPr>
            <w:rStyle w:val="Hypertextovodkaz"/>
            <w:rFonts w:ascii="Cambria" w:hAnsi="Cambria" w:cs="Times New Roman"/>
            <w:bCs/>
            <w:sz w:val="24"/>
            <w:szCs w:val="24"/>
            <w:u w:val="none"/>
          </w:rPr>
          <w:t>milena.vrana@uhkt.cz</w:t>
        </w:r>
      </w:hyperlink>
    </w:p>
    <w:p w14:paraId="00FC7D34" w14:textId="77777777" w:rsidR="00D9417A" w:rsidRPr="0024445A" w:rsidRDefault="00D9417A" w:rsidP="00D9417A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3F75467F" w14:textId="5350D409" w:rsidR="00D9417A" w:rsidRDefault="00973D3B" w:rsidP="00D9417A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Potvrzení účasti prosím zašlete do </w:t>
      </w:r>
      <w:proofErr w:type="gramStart"/>
      <w:r w:rsidR="00D37549">
        <w:rPr>
          <w:rFonts w:ascii="Cambria" w:hAnsi="Cambria" w:cs="Times New Roman"/>
          <w:b/>
          <w:bCs/>
          <w:sz w:val="24"/>
          <w:szCs w:val="24"/>
        </w:rPr>
        <w:t>3</w:t>
      </w:r>
      <w:r w:rsidR="00F1646F">
        <w:rPr>
          <w:rFonts w:ascii="Cambria" w:hAnsi="Cambria" w:cs="Times New Roman"/>
          <w:b/>
          <w:bCs/>
          <w:sz w:val="24"/>
          <w:szCs w:val="24"/>
        </w:rPr>
        <w:t>1</w:t>
      </w:r>
      <w:r>
        <w:rPr>
          <w:rFonts w:ascii="Cambria" w:hAnsi="Cambria" w:cs="Times New Roman"/>
          <w:b/>
          <w:bCs/>
          <w:sz w:val="24"/>
          <w:szCs w:val="24"/>
        </w:rPr>
        <w:t>.</w:t>
      </w:r>
      <w:r w:rsidR="00F1646F">
        <w:rPr>
          <w:rFonts w:ascii="Cambria" w:hAnsi="Cambria" w:cs="Times New Roman"/>
          <w:b/>
          <w:bCs/>
          <w:sz w:val="24"/>
          <w:szCs w:val="24"/>
        </w:rPr>
        <w:t>1</w:t>
      </w:r>
      <w:r>
        <w:rPr>
          <w:rFonts w:ascii="Cambria" w:hAnsi="Cambria" w:cs="Times New Roman"/>
          <w:b/>
          <w:bCs/>
          <w:sz w:val="24"/>
          <w:szCs w:val="24"/>
        </w:rPr>
        <w:t>.202</w:t>
      </w:r>
      <w:r w:rsidR="00F1646F">
        <w:rPr>
          <w:rFonts w:ascii="Cambria" w:hAnsi="Cambria" w:cs="Times New Roman"/>
          <w:b/>
          <w:bCs/>
          <w:sz w:val="24"/>
          <w:szCs w:val="24"/>
        </w:rPr>
        <w:t>4</w:t>
      </w:r>
      <w:r w:rsidR="000331E5" w:rsidRPr="0024445A">
        <w:rPr>
          <w:rFonts w:ascii="Cambria" w:hAnsi="Cambria" w:cs="Times New Roman"/>
          <w:bCs/>
          <w:sz w:val="24"/>
          <w:szCs w:val="24"/>
        </w:rPr>
        <w:t xml:space="preserve"> </w:t>
      </w:r>
      <w:r>
        <w:rPr>
          <w:rFonts w:ascii="Cambria" w:hAnsi="Cambria" w:cs="Times New Roman"/>
          <w:bCs/>
          <w:sz w:val="24"/>
          <w:szCs w:val="24"/>
        </w:rPr>
        <w:t xml:space="preserve"> na</w:t>
      </w:r>
      <w:proofErr w:type="gramEnd"/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0331E5" w:rsidRPr="0024445A">
        <w:rPr>
          <w:rFonts w:ascii="Cambria" w:hAnsi="Cambria" w:cs="Times New Roman"/>
          <w:bCs/>
          <w:sz w:val="24"/>
          <w:szCs w:val="24"/>
        </w:rPr>
        <w:t xml:space="preserve">e-mail: </w:t>
      </w:r>
      <w:hyperlink r:id="rId10" w:history="1">
        <w:r w:rsidR="00D9417A" w:rsidRPr="000D1923">
          <w:rPr>
            <w:rStyle w:val="Hypertextovodkaz"/>
            <w:rFonts w:ascii="Cambria" w:hAnsi="Cambria"/>
            <w:sz w:val="24"/>
            <w:szCs w:val="24"/>
          </w:rPr>
          <w:t>barbora.kinska@uhkt.cz</w:t>
        </w:r>
      </w:hyperlink>
      <w:r w:rsidR="000331E5" w:rsidRPr="0024445A">
        <w:rPr>
          <w:rFonts w:ascii="Cambria" w:hAnsi="Cambria" w:cs="Times New Roman"/>
          <w:bCs/>
          <w:sz w:val="24"/>
          <w:szCs w:val="24"/>
        </w:rPr>
        <w:t xml:space="preserve">, </w:t>
      </w:r>
    </w:p>
    <w:p w14:paraId="68E1AC75" w14:textId="0E3760DC" w:rsidR="00566DD2" w:rsidRDefault="00D9417A" w:rsidP="00566DD2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ab/>
      </w:r>
    </w:p>
    <w:p w14:paraId="25DD54FE" w14:textId="77777777" w:rsidR="00D8404C" w:rsidRDefault="00D8404C" w:rsidP="00566DD2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6B58B413" w14:textId="65679208" w:rsidR="00F3297F" w:rsidRDefault="00F3297F" w:rsidP="00C109B2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4445A">
        <w:rPr>
          <w:rFonts w:ascii="Cambria" w:hAnsi="Cambria" w:cs="Times New Roman"/>
          <w:b/>
          <w:bCs/>
          <w:sz w:val="24"/>
          <w:szCs w:val="24"/>
        </w:rPr>
        <w:t>Workshop je určený především odborným pracovníků</w:t>
      </w:r>
      <w:r w:rsidR="00F60158" w:rsidRPr="0024445A">
        <w:rPr>
          <w:rFonts w:ascii="Cambria" w:hAnsi="Cambria" w:cs="Times New Roman"/>
          <w:b/>
          <w:bCs/>
          <w:sz w:val="24"/>
          <w:szCs w:val="24"/>
        </w:rPr>
        <w:t>m</w:t>
      </w:r>
      <w:r w:rsidRPr="0024445A">
        <w:rPr>
          <w:rFonts w:ascii="Cambria" w:hAnsi="Cambria" w:cs="Times New Roman"/>
          <w:b/>
          <w:bCs/>
          <w:sz w:val="24"/>
          <w:szCs w:val="24"/>
        </w:rPr>
        <w:t xml:space="preserve"> genetických laboratoří, které provádějí testování HLA ve vztahu diagnostice onemocnění vázaných </w:t>
      </w:r>
      <w:r w:rsidR="004D7812" w:rsidRPr="0024445A">
        <w:rPr>
          <w:rFonts w:ascii="Cambria" w:hAnsi="Cambria" w:cs="Times New Roman"/>
          <w:b/>
          <w:bCs/>
          <w:sz w:val="24"/>
          <w:szCs w:val="24"/>
        </w:rPr>
        <w:t xml:space="preserve">s některými alelami/alelickými skupinami </w:t>
      </w:r>
      <w:r w:rsidRPr="0024445A">
        <w:rPr>
          <w:rFonts w:ascii="Cambria" w:hAnsi="Cambria" w:cs="Times New Roman"/>
          <w:b/>
          <w:bCs/>
          <w:sz w:val="24"/>
          <w:szCs w:val="24"/>
        </w:rPr>
        <w:t xml:space="preserve">HLA </w:t>
      </w:r>
      <w:r w:rsidR="004D7812" w:rsidRPr="0024445A">
        <w:rPr>
          <w:rFonts w:ascii="Cambria" w:hAnsi="Cambria" w:cs="Times New Roman"/>
          <w:b/>
          <w:bCs/>
          <w:sz w:val="24"/>
          <w:szCs w:val="24"/>
        </w:rPr>
        <w:t>systému</w:t>
      </w:r>
      <w:r w:rsidRPr="0024445A">
        <w:rPr>
          <w:rFonts w:ascii="Cambria" w:hAnsi="Cambria" w:cs="Times New Roman"/>
          <w:b/>
          <w:bCs/>
          <w:sz w:val="24"/>
          <w:szCs w:val="24"/>
        </w:rPr>
        <w:t>.</w:t>
      </w:r>
    </w:p>
    <w:p w14:paraId="579BB147" w14:textId="77777777" w:rsidR="00D8404C" w:rsidRDefault="00D8404C" w:rsidP="00C109B2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5011D43" w14:textId="67FE4367" w:rsidR="00F3297F" w:rsidRPr="00D8404C" w:rsidRDefault="00C109B2" w:rsidP="004C0115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D8404C">
        <w:rPr>
          <w:rFonts w:ascii="Cambria" w:hAnsi="Cambria" w:cs="Times New Roman"/>
          <w:b/>
          <w:bCs/>
          <w:sz w:val="24"/>
          <w:szCs w:val="24"/>
        </w:rPr>
        <w:t>Program</w:t>
      </w:r>
      <w:r w:rsidR="00F3297F" w:rsidRPr="00D8404C">
        <w:rPr>
          <w:rFonts w:ascii="Cambria" w:hAnsi="Cambria" w:cs="Times New Roman"/>
          <w:b/>
          <w:bCs/>
          <w:sz w:val="24"/>
          <w:szCs w:val="24"/>
        </w:rPr>
        <w:t>:</w:t>
      </w:r>
    </w:p>
    <w:p w14:paraId="3422AB47" w14:textId="4B1BE7F2" w:rsidR="00A50EA3" w:rsidRPr="00D8404C" w:rsidRDefault="004429C9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Z</w:t>
      </w:r>
      <w:r w:rsidR="00A50EA3" w:rsidRPr="00D8404C">
        <w:rPr>
          <w:rFonts w:ascii="Cambria" w:hAnsi="Cambria" w:cs="Times New Roman"/>
          <w:bCs/>
          <w:sz w:val="24"/>
          <w:szCs w:val="24"/>
        </w:rPr>
        <w:t>hodnocení výsledků MPZ za rok 2023</w:t>
      </w:r>
    </w:p>
    <w:p w14:paraId="2EE95AF8" w14:textId="31864881" w:rsidR="00686A55" w:rsidRPr="00D8404C" w:rsidRDefault="004429C9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O</w:t>
      </w:r>
      <w:r w:rsidR="00A50EA3" w:rsidRPr="00D8404C">
        <w:rPr>
          <w:rFonts w:ascii="Cambria" w:hAnsi="Cambria" w:cs="Times New Roman"/>
          <w:bCs/>
          <w:sz w:val="24"/>
          <w:szCs w:val="24"/>
        </w:rPr>
        <w:t>rganizace MPZ v roce 2024</w:t>
      </w:r>
    </w:p>
    <w:p w14:paraId="0CE83DE1" w14:textId="75EA9B1C" w:rsidR="00A50EA3" w:rsidRPr="00D8404C" w:rsidRDefault="004429C9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P</w:t>
      </w:r>
      <w:r w:rsidR="00A50EA3" w:rsidRPr="00D8404C">
        <w:rPr>
          <w:rFonts w:ascii="Cambria" w:hAnsi="Cambria" w:cs="Times New Roman"/>
          <w:bCs/>
          <w:sz w:val="24"/>
          <w:szCs w:val="24"/>
        </w:rPr>
        <w:t>roblematika direktivy EU ohledně IVD diagnostik</w:t>
      </w:r>
    </w:p>
    <w:p w14:paraId="41FCE865" w14:textId="515E18A2" w:rsidR="00A50EA3" w:rsidRPr="00D8404C" w:rsidRDefault="004429C9" w:rsidP="00A50EA3">
      <w:pPr>
        <w:pStyle w:val="Odstavecseseznamem"/>
        <w:numPr>
          <w:ilvl w:val="0"/>
          <w:numId w:val="1"/>
        </w:numPr>
        <w:spacing w:after="0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V</w:t>
      </w:r>
      <w:r w:rsidR="00A50EA3" w:rsidRPr="00D8404C">
        <w:rPr>
          <w:rFonts w:ascii="Cambria" w:hAnsi="Cambria" w:cs="Times New Roman"/>
          <w:bCs/>
          <w:sz w:val="24"/>
          <w:szCs w:val="24"/>
        </w:rPr>
        <w:t xml:space="preserve">ykazování pro zdravotní pojišťovny u vyšetření HLA </w:t>
      </w:r>
    </w:p>
    <w:p w14:paraId="29DC62EF" w14:textId="77777777" w:rsidR="00A50EA3" w:rsidRPr="00D37549" w:rsidRDefault="00A50EA3" w:rsidP="00D37549">
      <w:pPr>
        <w:spacing w:after="0"/>
        <w:ind w:left="708"/>
        <w:rPr>
          <w:rFonts w:ascii="Cambria" w:hAnsi="Cambria" w:cs="Times New Roman"/>
          <w:bCs/>
          <w:sz w:val="24"/>
          <w:szCs w:val="24"/>
        </w:rPr>
      </w:pPr>
    </w:p>
    <w:sectPr w:rsidR="00A50EA3" w:rsidRPr="00D37549" w:rsidSect="002F358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43D5" w14:textId="77777777" w:rsidR="00D9417A" w:rsidRDefault="00D9417A" w:rsidP="00D9417A">
      <w:pPr>
        <w:spacing w:after="0" w:line="240" w:lineRule="auto"/>
      </w:pPr>
      <w:r>
        <w:separator/>
      </w:r>
    </w:p>
  </w:endnote>
  <w:endnote w:type="continuationSeparator" w:id="0">
    <w:p w14:paraId="07B5B137" w14:textId="77777777" w:rsidR="00D9417A" w:rsidRDefault="00D9417A" w:rsidP="00D9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2C8" w14:textId="77777777" w:rsidR="00D9417A" w:rsidRDefault="00D9417A" w:rsidP="00D9417A">
      <w:pPr>
        <w:spacing w:after="0" w:line="240" w:lineRule="auto"/>
      </w:pPr>
      <w:r>
        <w:separator/>
      </w:r>
    </w:p>
  </w:footnote>
  <w:footnote w:type="continuationSeparator" w:id="0">
    <w:p w14:paraId="2EAB188B" w14:textId="77777777" w:rsidR="00D9417A" w:rsidRDefault="00D9417A" w:rsidP="00D9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77AA4"/>
    <w:multiLevelType w:val="hybridMultilevel"/>
    <w:tmpl w:val="5DAC28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720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7F"/>
    <w:rsid w:val="00005BB5"/>
    <w:rsid w:val="000144FD"/>
    <w:rsid w:val="00023408"/>
    <w:rsid w:val="000331E5"/>
    <w:rsid w:val="000645C3"/>
    <w:rsid w:val="00092F23"/>
    <w:rsid w:val="000D3BCA"/>
    <w:rsid w:val="00105ABD"/>
    <w:rsid w:val="00137253"/>
    <w:rsid w:val="001A4515"/>
    <w:rsid w:val="001C1CAE"/>
    <w:rsid w:val="002240E0"/>
    <w:rsid w:val="0024445A"/>
    <w:rsid w:val="002E29A3"/>
    <w:rsid w:val="002F3586"/>
    <w:rsid w:val="00304296"/>
    <w:rsid w:val="003D2B43"/>
    <w:rsid w:val="003F73D6"/>
    <w:rsid w:val="004225AF"/>
    <w:rsid w:val="00436DA2"/>
    <w:rsid w:val="004429C9"/>
    <w:rsid w:val="00484F82"/>
    <w:rsid w:val="004A0A0E"/>
    <w:rsid w:val="004A7B6E"/>
    <w:rsid w:val="004C0115"/>
    <w:rsid w:val="004D7812"/>
    <w:rsid w:val="004E0AFB"/>
    <w:rsid w:val="004E3404"/>
    <w:rsid w:val="004F5F74"/>
    <w:rsid w:val="005117B0"/>
    <w:rsid w:val="00512B32"/>
    <w:rsid w:val="00566DD2"/>
    <w:rsid w:val="00621B55"/>
    <w:rsid w:val="00686A55"/>
    <w:rsid w:val="00701C32"/>
    <w:rsid w:val="0070270F"/>
    <w:rsid w:val="0071201F"/>
    <w:rsid w:val="00716C27"/>
    <w:rsid w:val="007306B6"/>
    <w:rsid w:val="00760735"/>
    <w:rsid w:val="00793247"/>
    <w:rsid w:val="007D7828"/>
    <w:rsid w:val="007E2D6C"/>
    <w:rsid w:val="00811C0C"/>
    <w:rsid w:val="00880FDD"/>
    <w:rsid w:val="009210C7"/>
    <w:rsid w:val="00973D3B"/>
    <w:rsid w:val="009B0AD1"/>
    <w:rsid w:val="00A50EA3"/>
    <w:rsid w:val="00B74F92"/>
    <w:rsid w:val="00B83B81"/>
    <w:rsid w:val="00BA64B5"/>
    <w:rsid w:val="00BB3B11"/>
    <w:rsid w:val="00BD1234"/>
    <w:rsid w:val="00BF1D57"/>
    <w:rsid w:val="00BF3947"/>
    <w:rsid w:val="00BF40D5"/>
    <w:rsid w:val="00C109B2"/>
    <w:rsid w:val="00C36F1A"/>
    <w:rsid w:val="00C93CE7"/>
    <w:rsid w:val="00C97227"/>
    <w:rsid w:val="00CE0F3C"/>
    <w:rsid w:val="00D20925"/>
    <w:rsid w:val="00D37549"/>
    <w:rsid w:val="00D7302B"/>
    <w:rsid w:val="00D8387F"/>
    <w:rsid w:val="00D8404C"/>
    <w:rsid w:val="00D901FB"/>
    <w:rsid w:val="00D9417A"/>
    <w:rsid w:val="00D955FD"/>
    <w:rsid w:val="00DB4B67"/>
    <w:rsid w:val="00DB77A7"/>
    <w:rsid w:val="00DE611A"/>
    <w:rsid w:val="00DF0575"/>
    <w:rsid w:val="00DF3C6B"/>
    <w:rsid w:val="00EB3D1F"/>
    <w:rsid w:val="00EB3E93"/>
    <w:rsid w:val="00ED445A"/>
    <w:rsid w:val="00F07EB9"/>
    <w:rsid w:val="00F1646F"/>
    <w:rsid w:val="00F26E17"/>
    <w:rsid w:val="00F3297F"/>
    <w:rsid w:val="00F40EE5"/>
    <w:rsid w:val="00F53548"/>
    <w:rsid w:val="00F60158"/>
    <w:rsid w:val="00F75D9A"/>
    <w:rsid w:val="00F769A8"/>
    <w:rsid w:val="00F93FFD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BE6"/>
  <w15:docId w15:val="{4498AF6B-055C-4C43-BFB9-DE72638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17A"/>
  </w:style>
  <w:style w:type="character" w:styleId="Nevyeenzmnka">
    <w:name w:val="Unresolved Mention"/>
    <w:basedOn w:val="Standardnpsmoodstavce"/>
    <w:uiPriority w:val="99"/>
    <w:semiHidden/>
    <w:unhideWhenUsed/>
    <w:rsid w:val="00D94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3007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rbora.kinska@uh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.vrana@uh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Vrana</dc:creator>
  <cp:lastModifiedBy>Kinská Barbora</cp:lastModifiedBy>
  <cp:revision>5</cp:revision>
  <cp:lastPrinted>2022-02-04T09:51:00Z</cp:lastPrinted>
  <dcterms:created xsi:type="dcterms:W3CDTF">2024-01-04T13:52:00Z</dcterms:created>
  <dcterms:modified xsi:type="dcterms:W3CDTF">2024-01-26T09:36:00Z</dcterms:modified>
</cp:coreProperties>
</file>