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C351F" w14:textId="77777777" w:rsidR="00152207" w:rsidRDefault="00152207" w:rsidP="00B143F9">
      <w:pPr>
        <w:pStyle w:val="Normlnweb"/>
        <w:widowControl w:val="0"/>
        <w:spacing w:before="0" w:beforeAutospacing="0" w:after="0" w:afterAutospacing="0"/>
        <w:jc w:val="center"/>
        <w:rPr>
          <w:b/>
          <w:bCs/>
          <w:sz w:val="23"/>
          <w:szCs w:val="23"/>
        </w:rPr>
      </w:pPr>
    </w:p>
    <w:p w14:paraId="174230FA" w14:textId="079F94CD" w:rsidR="00B143F9" w:rsidRDefault="00B143F9" w:rsidP="00B143F9">
      <w:pPr>
        <w:pStyle w:val="Normlnweb"/>
        <w:widowControl w:val="0"/>
        <w:spacing w:before="0" w:beforeAutospacing="0" w:after="0" w:afterAutospacing="0"/>
        <w:jc w:val="center"/>
        <w:rPr>
          <w:b/>
          <w:bCs/>
          <w:sz w:val="23"/>
          <w:szCs w:val="23"/>
        </w:rPr>
      </w:pPr>
      <w:r>
        <w:rPr>
          <w:b/>
          <w:bCs/>
          <w:sz w:val="23"/>
          <w:szCs w:val="23"/>
        </w:rPr>
        <w:t>Poskytování informací podle zákona č. 106/1999 Sb., o svobodném přístupu k informacím</w:t>
      </w:r>
    </w:p>
    <w:p w14:paraId="615D97E6" w14:textId="77777777" w:rsidR="00B143F9" w:rsidRDefault="00B143F9" w:rsidP="00B143F9">
      <w:pPr>
        <w:pStyle w:val="Normlnweb"/>
        <w:widowControl w:val="0"/>
        <w:spacing w:before="0" w:beforeAutospacing="0" w:after="0" w:afterAutospacing="0"/>
        <w:jc w:val="center"/>
        <w:rPr>
          <w:b/>
          <w:bCs/>
          <w:sz w:val="23"/>
          <w:szCs w:val="23"/>
        </w:rPr>
      </w:pPr>
    </w:p>
    <w:p w14:paraId="5E992B6B" w14:textId="435CB7FB" w:rsidR="00B143F9" w:rsidRPr="00B143F9" w:rsidRDefault="00B143F9" w:rsidP="00B143F9">
      <w:pPr>
        <w:pStyle w:val="Normlnweb"/>
        <w:widowControl w:val="0"/>
        <w:spacing w:before="0" w:beforeAutospacing="0" w:after="0" w:afterAutospacing="0"/>
        <w:jc w:val="both"/>
      </w:pPr>
      <w:r w:rsidRPr="00B143F9">
        <w:rPr>
          <w:bCs/>
        </w:rPr>
        <w:t xml:space="preserve">Žádost o poskytnutí informace dle zákona č. 106/1999 Sb., o svobodném přístupu k informacím, </w:t>
      </w:r>
      <w:r w:rsidRPr="00B143F9">
        <w:t xml:space="preserve">se podává písemně, prostřednictvím služby elektronických komunikací, nebo v listinné podobě. Listinné žádosti se podávají na adresu sídla Ústavu hematologie a krevní transfuze, p. o., </w:t>
      </w:r>
      <w:r w:rsidR="00C07699">
        <w:br/>
      </w:r>
      <w:r w:rsidRPr="00B143F9">
        <w:t xml:space="preserve">IČO: 00023736, se sídlem U Nemocnice 2094/1, 128 </w:t>
      </w:r>
      <w:r w:rsidR="00276D98">
        <w:t>0</w:t>
      </w:r>
      <w:r w:rsidRPr="00B143F9">
        <w:t xml:space="preserve">0 Praha 2 (dále jako “ÚHKT“) přímo </w:t>
      </w:r>
      <w:r w:rsidR="00276D98">
        <w:t xml:space="preserve">do </w:t>
      </w:r>
      <w:r w:rsidRPr="00B143F9">
        <w:t>sekretariát</w:t>
      </w:r>
      <w:r w:rsidR="00276D98">
        <w:t>u</w:t>
      </w:r>
      <w:r w:rsidRPr="00B143F9">
        <w:t xml:space="preserve"> ředitele ÚHKT, budova C, 1. patro, elektronické žádosti pak na adresu: </w:t>
      </w:r>
      <w:hyperlink r:id="rId8" w:history="1">
        <w:r w:rsidRPr="00B143F9">
          <w:rPr>
            <w:rStyle w:val="Hypertextovodkaz"/>
          </w:rPr>
          <w:t>info@uhkt.cz</w:t>
        </w:r>
      </w:hyperlink>
      <w:r w:rsidRPr="00B143F9">
        <w:t>.</w:t>
      </w:r>
    </w:p>
    <w:p w14:paraId="3523920C" w14:textId="77777777" w:rsidR="00B143F9" w:rsidRPr="00B143F9" w:rsidRDefault="00B143F9" w:rsidP="00B143F9">
      <w:pPr>
        <w:pStyle w:val="Normlnweb"/>
        <w:widowControl w:val="0"/>
        <w:spacing w:before="0" w:beforeAutospacing="0" w:after="0" w:afterAutospacing="0"/>
      </w:pPr>
    </w:p>
    <w:p w14:paraId="30A69899" w14:textId="77777777" w:rsidR="00B143F9" w:rsidRPr="00B143F9" w:rsidRDefault="00B143F9" w:rsidP="00B143F9">
      <w:pPr>
        <w:pStyle w:val="Normlnweb"/>
        <w:widowControl w:val="0"/>
        <w:spacing w:before="0" w:beforeAutospacing="0" w:after="0" w:afterAutospacing="0"/>
        <w:jc w:val="both"/>
      </w:pPr>
      <w:r w:rsidRPr="00B143F9">
        <w:t xml:space="preserve">ÚHKT je oprávněn za tyto služby požadovat v souladu s ustanovením § 17 odst. 1 zákona č. 106/1999 Sb., o svobodném přístupu k informacím, úhradu ve výši, která nesmí přesáhnout náklady spojené s pořízením kopií, opatřením technických nosičů a s odesláním informací žadateli, s tím, že je ÚHKT jako povinný subjekt oprávněn požadovat rovněž úhradu za mimořádně rozsáhlé vyhledání informací.     </w:t>
      </w:r>
    </w:p>
    <w:p w14:paraId="0238EEF1" w14:textId="77777777" w:rsidR="00B143F9" w:rsidRPr="00B143F9" w:rsidRDefault="00B143F9" w:rsidP="00B143F9">
      <w:pPr>
        <w:pStyle w:val="Normlnweb"/>
        <w:widowControl w:val="0"/>
        <w:spacing w:before="0" w:beforeAutospacing="0" w:after="0" w:afterAutospacing="0"/>
        <w:jc w:val="both"/>
      </w:pPr>
    </w:p>
    <w:p w14:paraId="5D33405B" w14:textId="77777777" w:rsidR="00B143F9" w:rsidRPr="00B143F9" w:rsidRDefault="00B143F9" w:rsidP="00B143F9">
      <w:pPr>
        <w:pStyle w:val="Normlnweb"/>
        <w:widowControl w:val="0"/>
        <w:spacing w:before="0" w:beforeAutospacing="0" w:after="0" w:afterAutospacing="0"/>
      </w:pPr>
      <w:r w:rsidRPr="00B143F9">
        <w:t>Žadatel je povinen uhradit náklady spojené s poskytnutím informace dle sazebníku úhrad.</w:t>
      </w:r>
    </w:p>
    <w:p w14:paraId="1238D4BB" w14:textId="77777777" w:rsidR="00B143F9" w:rsidRPr="00B143F9" w:rsidRDefault="00B143F9" w:rsidP="00B143F9">
      <w:pPr>
        <w:pStyle w:val="Normlnweb"/>
        <w:widowControl w:val="0"/>
        <w:spacing w:before="0" w:beforeAutospacing="0" w:after="0" w:afterAutospacing="0"/>
        <w:jc w:val="both"/>
      </w:pPr>
      <w:r w:rsidRPr="00B143F9">
        <w:t xml:space="preserve">Ceník (sazebník úhrad) za pořízení kopií či tisku dokumentů potřebných pro řádné vypracování obdržené žádosti žadatele je uveden níže a rovněž je dostupný na webu ÚHKT  </w:t>
      </w:r>
      <w:hyperlink r:id="rId9" w:history="1">
        <w:r w:rsidRPr="00B143F9">
          <w:rPr>
            <w:rStyle w:val="Hypertextovodkaz"/>
            <w:rFonts w:eastAsia="Arial Unicode MS"/>
          </w:rPr>
          <w:t>www.uhkt.cz</w:t>
        </w:r>
      </w:hyperlink>
      <w:r w:rsidRPr="00B143F9">
        <w:rPr>
          <w:rStyle w:val="Hypertextovodkaz"/>
          <w:rFonts w:eastAsia="Arial Unicode MS"/>
        </w:rPr>
        <w:t xml:space="preserve">. </w:t>
      </w:r>
      <w:r w:rsidRPr="00B143F9">
        <w:t>Ceník je současně dostupný v sekretariátu ředitele ÚHKT.</w:t>
      </w:r>
    </w:p>
    <w:p w14:paraId="2945C31B" w14:textId="77777777" w:rsidR="00B143F9" w:rsidRPr="00B143F9" w:rsidRDefault="00B143F9" w:rsidP="00B143F9">
      <w:pPr>
        <w:pStyle w:val="Normlnweb"/>
        <w:widowControl w:val="0"/>
        <w:spacing w:before="0" w:beforeAutospacing="0" w:after="0" w:afterAutospacing="0"/>
      </w:pPr>
    </w:p>
    <w:p w14:paraId="745AACFC" w14:textId="77777777" w:rsidR="00B143F9" w:rsidRPr="00B143F9" w:rsidRDefault="00B143F9" w:rsidP="00B143F9">
      <w:pPr>
        <w:pStyle w:val="Normlnweb"/>
        <w:widowControl w:val="0"/>
        <w:spacing w:before="0" w:beforeAutospacing="0" w:after="0" w:afterAutospacing="0"/>
        <w:jc w:val="both"/>
      </w:pPr>
      <w:r w:rsidRPr="00B143F9">
        <w:t>V případě, že bude ÚHKT za poskytnutí informace požadovat úhradu, písemně oznámí tuto skutečnost spolu s výší úhrady žadateli před poskytnutím informace. Z oznámení musí být zřejmé, na základě jakých skutečností a jakým způsobem byla výše úhrady ÚHKT vyčíslena. Požaduje-li za poskytnutí informace ÚHKT úhradu, je poskytnutí informace podmíněno zaplacením požadované úhrady. Pokud žadatel do 60 dnů ode dne oznámení výše požadované úhrady úhradu nezaplatí, ÚHKT žádost odloží. Částku odpovídající úhradě za poskytnutí informace žadatel uhradí v hotovosti v pokladně ÚHKT (budova C), nebo bezhotovostním bankovním převodem na účet ÚHKT, číslo účtu 31438021/0</w:t>
      </w:r>
      <w:r>
        <w:t>710</w:t>
      </w:r>
      <w:r w:rsidRPr="00B143F9">
        <w:t xml:space="preserve">, vedený u </w:t>
      </w:r>
      <w:r w:rsidR="00ED3A6F">
        <w:t>České národní banky</w:t>
      </w:r>
      <w:r w:rsidRPr="00B143F9">
        <w:t xml:space="preserve">. V případě platby bankovním převodem bude informace vydána až po předložení dokladu o zaplacení. </w:t>
      </w:r>
    </w:p>
    <w:p w14:paraId="55AB3901" w14:textId="77777777" w:rsidR="00B143F9" w:rsidRPr="00B143F9" w:rsidRDefault="00B143F9" w:rsidP="00B143F9">
      <w:pPr>
        <w:pStyle w:val="Normlnweb"/>
        <w:widowControl w:val="0"/>
        <w:spacing w:before="0" w:beforeAutospacing="0" w:after="0" w:afterAutospacing="0"/>
      </w:pPr>
      <w:r w:rsidRPr="00B143F9">
        <w:t>Informace jsou poskytovány do 15 dnů od obdržení žádosti.</w:t>
      </w:r>
    </w:p>
    <w:p w14:paraId="24B6C623" w14:textId="77777777" w:rsidR="00B143F9" w:rsidRPr="00B143F9" w:rsidRDefault="00B143F9" w:rsidP="00B143F9">
      <w:pPr>
        <w:pStyle w:val="Normlnweb"/>
        <w:widowControl w:val="0"/>
        <w:spacing w:before="0" w:beforeAutospacing="0" w:after="0" w:afterAutospacing="0"/>
        <w:jc w:val="both"/>
      </w:pPr>
      <w:r w:rsidRPr="00B143F9">
        <w:t>Ve složitějších případech jsou informace poskytovány do 25 dnů od obdržení žádosti; o tomto prodloužení lhůty a o jeho důvodech musí být žadatel informován před uplynutím základní 15denní lhůty.</w:t>
      </w:r>
      <w:bookmarkStart w:id="0" w:name="bookmark7"/>
    </w:p>
    <w:p w14:paraId="12DC0057" w14:textId="77777777" w:rsidR="00B143F9" w:rsidRPr="00B143F9" w:rsidRDefault="00B143F9" w:rsidP="00B143F9">
      <w:pPr>
        <w:pStyle w:val="Normlnweb"/>
        <w:widowControl w:val="0"/>
        <w:spacing w:before="0" w:beforeAutospacing="0" w:after="0" w:afterAutospacing="0"/>
        <w:rPr>
          <w:b/>
        </w:rPr>
      </w:pPr>
      <w:r w:rsidRPr="00B143F9">
        <w:rPr>
          <w:b/>
        </w:rPr>
        <w:t>Sazebník úhrad</w:t>
      </w:r>
      <w:bookmarkEnd w:id="0"/>
      <w:r w:rsidRPr="00B143F9">
        <w:rPr>
          <w:b/>
        </w:rPr>
        <w:t xml:space="preserve"> pro černobílý tisk a kopie</w:t>
      </w:r>
    </w:p>
    <w:p w14:paraId="1D05B1FF" w14:textId="77777777" w:rsidR="00B143F9" w:rsidRPr="00B143F9" w:rsidRDefault="00B143F9" w:rsidP="00B143F9">
      <w:pPr>
        <w:pStyle w:val="Zkladntext3"/>
        <w:widowControl w:val="0"/>
        <w:shd w:val="clear" w:color="auto" w:fill="auto"/>
        <w:spacing w:before="0" w:after="0" w:line="240" w:lineRule="auto"/>
        <w:ind w:left="20" w:firstLine="0"/>
        <w:rPr>
          <w:sz w:val="24"/>
          <w:szCs w:val="24"/>
        </w:rPr>
      </w:pPr>
      <w:r w:rsidRPr="00B143F9">
        <w:rPr>
          <w:sz w:val="24"/>
          <w:szCs w:val="24"/>
        </w:rPr>
        <w:t xml:space="preserve">A4 - jednostranná kopie černobílá // A4 oboustranná kopie černobílá </w:t>
      </w:r>
      <w:r w:rsidRPr="00B143F9">
        <w:rPr>
          <w:b/>
          <w:sz w:val="24"/>
          <w:szCs w:val="24"/>
        </w:rPr>
        <w:t>2,00 Kč/ks // 3,00 Kč/ks</w:t>
      </w:r>
    </w:p>
    <w:p w14:paraId="7E8A3370" w14:textId="77777777" w:rsidR="00B143F9" w:rsidRPr="00B143F9" w:rsidRDefault="00B143F9" w:rsidP="00B143F9">
      <w:pPr>
        <w:pStyle w:val="Zkladntext3"/>
        <w:widowControl w:val="0"/>
        <w:shd w:val="clear" w:color="auto" w:fill="auto"/>
        <w:spacing w:before="0" w:after="0" w:line="240" w:lineRule="auto"/>
        <w:ind w:left="20" w:firstLine="0"/>
        <w:rPr>
          <w:b/>
          <w:sz w:val="24"/>
          <w:szCs w:val="24"/>
        </w:rPr>
      </w:pPr>
      <w:r w:rsidRPr="00B143F9">
        <w:rPr>
          <w:sz w:val="24"/>
          <w:szCs w:val="24"/>
        </w:rPr>
        <w:t xml:space="preserve">A3 - jednostranná kopie černobílá // A3 oboustranná kopie černobílá </w:t>
      </w:r>
      <w:r w:rsidRPr="00B143F9">
        <w:rPr>
          <w:b/>
          <w:sz w:val="24"/>
          <w:szCs w:val="24"/>
        </w:rPr>
        <w:t xml:space="preserve">3,00 Kč/ks // 4,00 Kč/ks </w:t>
      </w:r>
    </w:p>
    <w:p w14:paraId="16E44B8C" w14:textId="77777777" w:rsidR="00B143F9" w:rsidRPr="00B143F9" w:rsidRDefault="00B143F9" w:rsidP="00B143F9">
      <w:pPr>
        <w:pStyle w:val="Zkladntext3"/>
        <w:widowControl w:val="0"/>
        <w:shd w:val="clear" w:color="auto" w:fill="auto"/>
        <w:spacing w:before="0" w:after="0" w:line="240" w:lineRule="auto"/>
        <w:ind w:left="20" w:firstLine="0"/>
        <w:rPr>
          <w:sz w:val="24"/>
          <w:szCs w:val="24"/>
        </w:rPr>
      </w:pPr>
      <w:r w:rsidRPr="00B143F9">
        <w:rPr>
          <w:sz w:val="24"/>
          <w:szCs w:val="24"/>
        </w:rPr>
        <w:t xml:space="preserve">A4 - výtisk z tiskárny počítače - jedna stránka </w:t>
      </w:r>
      <w:r w:rsidRPr="00B143F9">
        <w:rPr>
          <w:b/>
          <w:sz w:val="24"/>
          <w:szCs w:val="24"/>
        </w:rPr>
        <w:t>3 Kč</w:t>
      </w:r>
    </w:p>
    <w:p w14:paraId="4F32F713" w14:textId="77777777" w:rsidR="00B143F9" w:rsidRPr="00B143F9" w:rsidRDefault="00B143F9" w:rsidP="00B143F9">
      <w:pPr>
        <w:pStyle w:val="Zkladntext3"/>
        <w:widowControl w:val="0"/>
        <w:shd w:val="clear" w:color="auto" w:fill="auto"/>
        <w:spacing w:before="0" w:after="0" w:line="240" w:lineRule="auto"/>
        <w:ind w:left="20" w:firstLine="0"/>
        <w:rPr>
          <w:b/>
          <w:sz w:val="24"/>
          <w:szCs w:val="24"/>
        </w:rPr>
      </w:pPr>
    </w:p>
    <w:p w14:paraId="713D7D19" w14:textId="77777777" w:rsidR="00B143F9" w:rsidRPr="00B143F9" w:rsidRDefault="00B143F9" w:rsidP="00B143F9">
      <w:pPr>
        <w:pStyle w:val="Zkladntext3"/>
        <w:widowControl w:val="0"/>
        <w:shd w:val="clear" w:color="auto" w:fill="auto"/>
        <w:spacing w:before="0" w:after="0" w:line="240" w:lineRule="auto"/>
        <w:ind w:left="20" w:firstLine="0"/>
        <w:jc w:val="both"/>
        <w:rPr>
          <w:b/>
          <w:sz w:val="24"/>
          <w:szCs w:val="24"/>
        </w:rPr>
      </w:pPr>
      <w:r w:rsidRPr="00B143F9">
        <w:rPr>
          <w:b/>
          <w:sz w:val="24"/>
          <w:szCs w:val="24"/>
        </w:rPr>
        <w:t>Náklady na poskytnutí informace dle žádosti žadatele spojené s mimořádně rozsáhlým vyhledáváním:</w:t>
      </w:r>
    </w:p>
    <w:p w14:paraId="5EF5292F" w14:textId="77777777" w:rsidR="00B143F9" w:rsidRPr="00B143F9" w:rsidRDefault="00B143F9" w:rsidP="00B143F9">
      <w:pPr>
        <w:widowControl w:val="0"/>
        <w:numPr>
          <w:ilvl w:val="0"/>
          <w:numId w:val="7"/>
        </w:numPr>
        <w:jc w:val="both"/>
      </w:pPr>
      <w:r w:rsidRPr="00B143F9">
        <w:t xml:space="preserve">za každou započatou hodinu vyhledávání činí náklady částku ve výši </w:t>
      </w:r>
      <w:r w:rsidRPr="00B143F9">
        <w:rPr>
          <w:b/>
        </w:rPr>
        <w:t xml:space="preserve">571,47 Kč </w:t>
      </w:r>
      <w:r w:rsidRPr="00B143F9">
        <w:t>(v případě, že bylo vyhledávání provedeno lékařem)</w:t>
      </w:r>
      <w:r>
        <w:t>;</w:t>
      </w:r>
    </w:p>
    <w:p w14:paraId="7E39C8B6" w14:textId="77777777" w:rsidR="00B143F9" w:rsidRPr="00B143F9" w:rsidRDefault="00B143F9" w:rsidP="00B143F9">
      <w:pPr>
        <w:widowControl w:val="0"/>
        <w:numPr>
          <w:ilvl w:val="0"/>
          <w:numId w:val="7"/>
        </w:numPr>
      </w:pPr>
      <w:r w:rsidRPr="00B143F9">
        <w:t xml:space="preserve">za každou započatou hodinu vyhledávání činí náklady částku ve výši </w:t>
      </w:r>
      <w:r w:rsidRPr="00B143F9">
        <w:rPr>
          <w:b/>
        </w:rPr>
        <w:t xml:space="preserve">237,20 Kč </w:t>
      </w:r>
      <w:r w:rsidRPr="00B143F9">
        <w:t>(v případě, že bylo vyhledávání provedeno</w:t>
      </w:r>
      <w:r w:rsidRPr="00B143F9">
        <w:rPr>
          <w:b/>
        </w:rPr>
        <w:t xml:space="preserve"> </w:t>
      </w:r>
      <w:r w:rsidRPr="00B143F9">
        <w:t>zaměstnancem se středoškolským vzděláním)</w:t>
      </w:r>
      <w:r>
        <w:t>.</w:t>
      </w:r>
    </w:p>
    <w:p w14:paraId="09D5E9C1" w14:textId="77777777" w:rsidR="00B143F9" w:rsidRPr="00B143F9" w:rsidRDefault="00B143F9" w:rsidP="00B143F9">
      <w:pPr>
        <w:pStyle w:val="Zkladntext3"/>
        <w:widowControl w:val="0"/>
        <w:spacing w:before="0" w:after="0" w:line="240" w:lineRule="auto"/>
        <w:rPr>
          <w:rFonts w:eastAsia="MS PGothic"/>
          <w:b/>
          <w:sz w:val="24"/>
          <w:szCs w:val="24"/>
        </w:rPr>
      </w:pPr>
    </w:p>
    <w:p w14:paraId="6E75397F" w14:textId="77777777" w:rsidR="00B143F9" w:rsidRPr="00B143F9" w:rsidRDefault="00B143F9" w:rsidP="00B143F9">
      <w:pPr>
        <w:pStyle w:val="Odstavecseseznamem"/>
        <w:widowControl w:val="0"/>
        <w:numPr>
          <w:ilvl w:val="0"/>
          <w:numId w:val="8"/>
        </w:numPr>
        <w:spacing w:line="240" w:lineRule="auto"/>
        <w:rPr>
          <w:rFonts w:eastAsia="MS PGothic"/>
          <w:lang w:eastAsia="en-US"/>
        </w:rPr>
      </w:pPr>
      <w:r w:rsidRPr="00B143F9">
        <w:t>Všechny druhy písemností a úkonů jsou pořizovány za ceny uvedené v tomto sazebníku.</w:t>
      </w:r>
    </w:p>
    <w:p w14:paraId="222BB9AB" w14:textId="77777777" w:rsidR="00B143F9" w:rsidRPr="00B143F9" w:rsidRDefault="00B143F9" w:rsidP="00B143F9">
      <w:pPr>
        <w:pStyle w:val="Odstavecseseznamem"/>
        <w:widowControl w:val="0"/>
        <w:numPr>
          <w:ilvl w:val="0"/>
          <w:numId w:val="8"/>
        </w:numPr>
        <w:spacing w:line="240" w:lineRule="auto"/>
      </w:pPr>
      <w:r w:rsidRPr="00B143F9">
        <w:t xml:space="preserve">Výsledná cena za poskytnutí informace je součtem dílčích cen </w:t>
      </w:r>
      <w:bookmarkStart w:id="1" w:name="_GoBack"/>
      <w:bookmarkEnd w:id="1"/>
      <w:r w:rsidRPr="00B143F9">
        <w:t>uvedených v sazebníku.</w:t>
      </w:r>
    </w:p>
    <w:p w14:paraId="027EAAC5" w14:textId="77777777" w:rsidR="00B143F9" w:rsidRPr="00B143F9" w:rsidRDefault="00B143F9" w:rsidP="00B143F9">
      <w:pPr>
        <w:pStyle w:val="Odstavecseseznamem"/>
        <w:widowControl w:val="0"/>
        <w:numPr>
          <w:ilvl w:val="0"/>
          <w:numId w:val="8"/>
        </w:numPr>
        <w:spacing w:line="240" w:lineRule="auto"/>
      </w:pPr>
      <w:r w:rsidRPr="00B143F9">
        <w:t>Vydání informace je podmíněno zaplacením úhrady.</w:t>
      </w:r>
    </w:p>
    <w:p w14:paraId="5069EC48" w14:textId="77777777" w:rsidR="00B143F9" w:rsidRPr="00B143F9" w:rsidRDefault="00B143F9" w:rsidP="00B143F9">
      <w:pPr>
        <w:pStyle w:val="Zkladntext3"/>
        <w:widowControl w:val="0"/>
        <w:shd w:val="clear" w:color="auto" w:fill="auto"/>
        <w:spacing w:before="0" w:after="0" w:line="240" w:lineRule="auto"/>
        <w:ind w:right="20" w:firstLine="0"/>
        <w:rPr>
          <w:sz w:val="24"/>
          <w:szCs w:val="24"/>
        </w:rPr>
      </w:pPr>
    </w:p>
    <w:p w14:paraId="0A9A6027" w14:textId="77777777" w:rsidR="00B269E7" w:rsidRPr="00B269E7" w:rsidRDefault="00B143F9" w:rsidP="00B143F9">
      <w:pPr>
        <w:pStyle w:val="Zkladntext3"/>
        <w:widowControl w:val="0"/>
        <w:spacing w:before="0" w:after="0" w:line="240" w:lineRule="auto"/>
        <w:ind w:right="20" w:firstLine="0"/>
        <w:jc w:val="both"/>
      </w:pPr>
      <w:r w:rsidRPr="00B143F9">
        <w:rPr>
          <w:sz w:val="24"/>
          <w:szCs w:val="24"/>
        </w:rPr>
        <w:t>Cena kopie může podléhat změnám, proto je aktuální cena kopie uvedena na webu ÚHKT</w:t>
      </w:r>
      <w:r>
        <w:rPr>
          <w:sz w:val="24"/>
          <w:szCs w:val="24"/>
        </w:rPr>
        <w:t xml:space="preserve">. Na základě požadavku žadatele může být sdělena i telefonicky na </w:t>
      </w:r>
      <w:r w:rsidRPr="00B143F9">
        <w:rPr>
          <w:sz w:val="24"/>
          <w:szCs w:val="24"/>
        </w:rPr>
        <w:t xml:space="preserve">telefonním čísle 221 977 217, popř. </w:t>
      </w:r>
      <w:r>
        <w:rPr>
          <w:sz w:val="24"/>
          <w:szCs w:val="24"/>
        </w:rPr>
        <w:t>prostřednictvím e</w:t>
      </w:r>
      <w:r w:rsidRPr="00B143F9">
        <w:rPr>
          <w:sz w:val="24"/>
          <w:szCs w:val="24"/>
        </w:rPr>
        <w:t xml:space="preserve">lektronické pošty </w:t>
      </w:r>
      <w:r>
        <w:rPr>
          <w:sz w:val="24"/>
          <w:szCs w:val="24"/>
        </w:rPr>
        <w:t xml:space="preserve">na dotaz </w:t>
      </w:r>
      <w:r w:rsidRPr="00B143F9">
        <w:rPr>
          <w:sz w:val="24"/>
          <w:szCs w:val="24"/>
        </w:rPr>
        <w:t xml:space="preserve">adresovaný na adresu: </w:t>
      </w:r>
      <w:hyperlink r:id="rId10" w:history="1">
        <w:r w:rsidRPr="00B143F9">
          <w:rPr>
            <w:rStyle w:val="Hypertextovodkaz"/>
            <w:sz w:val="24"/>
            <w:szCs w:val="24"/>
          </w:rPr>
          <w:t>info@uhkt.cz</w:t>
        </w:r>
      </w:hyperlink>
      <w:r w:rsidRPr="00B143F9">
        <w:rPr>
          <w:sz w:val="24"/>
          <w:szCs w:val="24"/>
        </w:rPr>
        <w:t xml:space="preserve">. </w:t>
      </w:r>
    </w:p>
    <w:sectPr w:rsidR="00B269E7" w:rsidRPr="00B269E7" w:rsidSect="00570848">
      <w:headerReference w:type="default" r:id="rId11"/>
      <w:footerReference w:type="default" r:id="rId12"/>
      <w:pgSz w:w="11899" w:h="16841" w:code="9"/>
      <w:pgMar w:top="851" w:right="1134" w:bottom="567" w:left="1134" w:header="454" w:footer="45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26224" w14:textId="77777777" w:rsidR="00D01828" w:rsidRDefault="00D01828">
      <w:r>
        <w:separator/>
      </w:r>
    </w:p>
  </w:endnote>
  <w:endnote w:type="continuationSeparator" w:id="0">
    <w:p w14:paraId="311D04AA" w14:textId="77777777" w:rsidR="00D01828" w:rsidRDefault="00D0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10742"/>
      <w:docPartObj>
        <w:docPartGallery w:val="Page Numbers (Bottom of Page)"/>
        <w:docPartUnique/>
      </w:docPartObj>
    </w:sdtPr>
    <w:sdtEndPr/>
    <w:sdtContent>
      <w:sdt>
        <w:sdtPr>
          <w:id w:val="98381352"/>
          <w:docPartObj>
            <w:docPartGallery w:val="Page Numbers (Top of Page)"/>
            <w:docPartUnique/>
          </w:docPartObj>
        </w:sdtPr>
        <w:sdtEndPr/>
        <w:sdtContent>
          <w:p w14:paraId="1F4C62FF" w14:textId="3DDFAF17" w:rsidR="00570848" w:rsidRPr="00152207" w:rsidRDefault="00570848" w:rsidP="00152207">
            <w:pPr>
              <w:pStyle w:val="Zpat"/>
              <w:rPr>
                <w:b/>
                <w:bCs/>
                <w:sz w:val="24"/>
              </w:rPr>
            </w:pPr>
            <w:r>
              <w:t xml:space="preserve">Stránka </w:t>
            </w:r>
            <w:r>
              <w:rPr>
                <w:b/>
                <w:bCs/>
                <w:sz w:val="24"/>
              </w:rPr>
              <w:fldChar w:fldCharType="begin"/>
            </w:r>
            <w:r>
              <w:rPr>
                <w:b/>
                <w:bCs/>
              </w:rPr>
              <w:instrText>PAGE</w:instrText>
            </w:r>
            <w:r>
              <w:rPr>
                <w:b/>
                <w:bCs/>
                <w:sz w:val="24"/>
              </w:rPr>
              <w:fldChar w:fldCharType="separate"/>
            </w:r>
            <w:r w:rsidR="005E379F">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5E379F">
              <w:rPr>
                <w:b/>
                <w:bCs/>
                <w:noProof/>
              </w:rPr>
              <w:t>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77090" w14:textId="77777777" w:rsidR="00D01828" w:rsidRDefault="00D01828">
      <w:r>
        <w:separator/>
      </w:r>
    </w:p>
  </w:footnote>
  <w:footnote w:type="continuationSeparator" w:id="0">
    <w:p w14:paraId="60BFAACB" w14:textId="77777777" w:rsidR="00D01828" w:rsidRDefault="00D0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E9D9A" w14:textId="2961F911" w:rsidR="000635B7" w:rsidRDefault="000635B7">
    <w:pPr>
      <w:pStyle w:val="Zhlav"/>
    </w:pPr>
  </w:p>
  <w:p w14:paraId="2E9CB853" w14:textId="4D581601" w:rsidR="00152207" w:rsidRDefault="00152207">
    <w:pPr>
      <w:pStyle w:val="Zhlav"/>
    </w:pPr>
  </w:p>
  <w:p w14:paraId="4750F3A3" w14:textId="77777777" w:rsidR="00152207" w:rsidRDefault="001522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A681A98"/>
    <w:lvl w:ilvl="0">
      <w:start w:val="1"/>
      <w:numFmt w:val="decimal"/>
      <w:pStyle w:val="slovanseznam"/>
      <w:lvlText w:val="%1."/>
      <w:lvlJc w:val="left"/>
      <w:pPr>
        <w:tabs>
          <w:tab w:val="num" w:pos="360"/>
        </w:tabs>
        <w:ind w:left="360" w:hanging="360"/>
      </w:pPr>
    </w:lvl>
  </w:abstractNum>
  <w:abstractNum w:abstractNumId="1" w15:restartNumberingAfterBreak="0">
    <w:nsid w:val="03784DE8"/>
    <w:multiLevelType w:val="hybridMultilevel"/>
    <w:tmpl w:val="072C8C98"/>
    <w:lvl w:ilvl="0" w:tplc="BB2AB534">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D45F67"/>
    <w:multiLevelType w:val="hybridMultilevel"/>
    <w:tmpl w:val="59742958"/>
    <w:lvl w:ilvl="0" w:tplc="F860309C">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390664A"/>
    <w:multiLevelType w:val="hybridMultilevel"/>
    <w:tmpl w:val="D7AC7CB6"/>
    <w:lvl w:ilvl="0" w:tplc="854AE954">
      <w:start w:val="128"/>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44C02A6F"/>
    <w:multiLevelType w:val="hybridMultilevel"/>
    <w:tmpl w:val="1EA86C44"/>
    <w:lvl w:ilvl="0" w:tplc="2CAC33E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7AD305F"/>
    <w:multiLevelType w:val="hybridMultilevel"/>
    <w:tmpl w:val="B4AE142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0"/>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9"/>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080"/>
    <w:rsid w:val="0000242B"/>
    <w:rsid w:val="00012172"/>
    <w:rsid w:val="00014815"/>
    <w:rsid w:val="00014A0C"/>
    <w:rsid w:val="00015D06"/>
    <w:rsid w:val="00027BEC"/>
    <w:rsid w:val="00034E97"/>
    <w:rsid w:val="00036B62"/>
    <w:rsid w:val="0004166B"/>
    <w:rsid w:val="0004227A"/>
    <w:rsid w:val="000445DD"/>
    <w:rsid w:val="00044687"/>
    <w:rsid w:val="000506DC"/>
    <w:rsid w:val="00054DA7"/>
    <w:rsid w:val="000550AA"/>
    <w:rsid w:val="00056ABC"/>
    <w:rsid w:val="000572A9"/>
    <w:rsid w:val="000579BD"/>
    <w:rsid w:val="00057FBB"/>
    <w:rsid w:val="000635B7"/>
    <w:rsid w:val="00063664"/>
    <w:rsid w:val="00064E7F"/>
    <w:rsid w:val="000860CA"/>
    <w:rsid w:val="0008739D"/>
    <w:rsid w:val="000875E8"/>
    <w:rsid w:val="00090881"/>
    <w:rsid w:val="00091673"/>
    <w:rsid w:val="00091F11"/>
    <w:rsid w:val="00097C81"/>
    <w:rsid w:val="000A4AA1"/>
    <w:rsid w:val="000A7995"/>
    <w:rsid w:val="000B2601"/>
    <w:rsid w:val="000B3E5C"/>
    <w:rsid w:val="000B3FD2"/>
    <w:rsid w:val="000B403D"/>
    <w:rsid w:val="000C34E2"/>
    <w:rsid w:val="000C416A"/>
    <w:rsid w:val="000D1F27"/>
    <w:rsid w:val="000D312E"/>
    <w:rsid w:val="000D7E65"/>
    <w:rsid w:val="000E0855"/>
    <w:rsid w:val="000E254B"/>
    <w:rsid w:val="000F0568"/>
    <w:rsid w:val="000F5058"/>
    <w:rsid w:val="000F56FC"/>
    <w:rsid w:val="000F6412"/>
    <w:rsid w:val="00100B53"/>
    <w:rsid w:val="0010121E"/>
    <w:rsid w:val="00105D16"/>
    <w:rsid w:val="00113387"/>
    <w:rsid w:val="001141C8"/>
    <w:rsid w:val="00116BE0"/>
    <w:rsid w:val="00122BAC"/>
    <w:rsid w:val="00124E8A"/>
    <w:rsid w:val="00125EFC"/>
    <w:rsid w:val="00130C3C"/>
    <w:rsid w:val="00137E31"/>
    <w:rsid w:val="00144858"/>
    <w:rsid w:val="00147B3A"/>
    <w:rsid w:val="0015163B"/>
    <w:rsid w:val="001517BF"/>
    <w:rsid w:val="00152207"/>
    <w:rsid w:val="00153603"/>
    <w:rsid w:val="00154814"/>
    <w:rsid w:val="00163885"/>
    <w:rsid w:val="00166962"/>
    <w:rsid w:val="00167477"/>
    <w:rsid w:val="001676C9"/>
    <w:rsid w:val="00174043"/>
    <w:rsid w:val="00177203"/>
    <w:rsid w:val="00187ACB"/>
    <w:rsid w:val="00194C04"/>
    <w:rsid w:val="001953DD"/>
    <w:rsid w:val="00195EA1"/>
    <w:rsid w:val="00196466"/>
    <w:rsid w:val="00196B3B"/>
    <w:rsid w:val="001A01C0"/>
    <w:rsid w:val="001A0610"/>
    <w:rsid w:val="001A4A15"/>
    <w:rsid w:val="001A6961"/>
    <w:rsid w:val="001B1606"/>
    <w:rsid w:val="001B1D2C"/>
    <w:rsid w:val="001B38DC"/>
    <w:rsid w:val="001B40F9"/>
    <w:rsid w:val="001B7BB6"/>
    <w:rsid w:val="001C00C5"/>
    <w:rsid w:val="001C4AED"/>
    <w:rsid w:val="001D2E2A"/>
    <w:rsid w:val="001D3BFE"/>
    <w:rsid w:val="001E00C5"/>
    <w:rsid w:val="001F1F3E"/>
    <w:rsid w:val="001F373D"/>
    <w:rsid w:val="001F5A2F"/>
    <w:rsid w:val="001F7A9A"/>
    <w:rsid w:val="002011DD"/>
    <w:rsid w:val="00201D48"/>
    <w:rsid w:val="00203D43"/>
    <w:rsid w:val="002049C7"/>
    <w:rsid w:val="0020729A"/>
    <w:rsid w:val="002079B7"/>
    <w:rsid w:val="00210FBC"/>
    <w:rsid w:val="00213B38"/>
    <w:rsid w:val="00227685"/>
    <w:rsid w:val="002331D4"/>
    <w:rsid w:val="00233EAA"/>
    <w:rsid w:val="00251B38"/>
    <w:rsid w:val="0025292C"/>
    <w:rsid w:val="002560D0"/>
    <w:rsid w:val="00260F00"/>
    <w:rsid w:val="00265117"/>
    <w:rsid w:val="0027185A"/>
    <w:rsid w:val="002761D7"/>
    <w:rsid w:val="00276D98"/>
    <w:rsid w:val="002853A6"/>
    <w:rsid w:val="00285D7D"/>
    <w:rsid w:val="00286752"/>
    <w:rsid w:val="002927EE"/>
    <w:rsid w:val="00297C14"/>
    <w:rsid w:val="00297E91"/>
    <w:rsid w:val="002A0E67"/>
    <w:rsid w:val="002A12CE"/>
    <w:rsid w:val="002A15E6"/>
    <w:rsid w:val="002A3C5B"/>
    <w:rsid w:val="002A4F13"/>
    <w:rsid w:val="002B121F"/>
    <w:rsid w:val="002B1A9A"/>
    <w:rsid w:val="002B2939"/>
    <w:rsid w:val="002B3237"/>
    <w:rsid w:val="002C094D"/>
    <w:rsid w:val="002C0CE0"/>
    <w:rsid w:val="002E0576"/>
    <w:rsid w:val="002E1B6D"/>
    <w:rsid w:val="002E5344"/>
    <w:rsid w:val="002F0FC1"/>
    <w:rsid w:val="002F4080"/>
    <w:rsid w:val="002F479A"/>
    <w:rsid w:val="0030133A"/>
    <w:rsid w:val="0030225C"/>
    <w:rsid w:val="0030548F"/>
    <w:rsid w:val="00310E86"/>
    <w:rsid w:val="003210C6"/>
    <w:rsid w:val="00323F40"/>
    <w:rsid w:val="003241FD"/>
    <w:rsid w:val="00326DF2"/>
    <w:rsid w:val="00327B10"/>
    <w:rsid w:val="00333A32"/>
    <w:rsid w:val="00334415"/>
    <w:rsid w:val="0034207E"/>
    <w:rsid w:val="00344FA9"/>
    <w:rsid w:val="003518AD"/>
    <w:rsid w:val="003565D0"/>
    <w:rsid w:val="00357D44"/>
    <w:rsid w:val="00362E03"/>
    <w:rsid w:val="00371749"/>
    <w:rsid w:val="00376503"/>
    <w:rsid w:val="003907BD"/>
    <w:rsid w:val="0039403E"/>
    <w:rsid w:val="003A2B8C"/>
    <w:rsid w:val="003D0160"/>
    <w:rsid w:val="003D411F"/>
    <w:rsid w:val="003D595D"/>
    <w:rsid w:val="003D7209"/>
    <w:rsid w:val="003D725C"/>
    <w:rsid w:val="003E2EE0"/>
    <w:rsid w:val="003E4DF5"/>
    <w:rsid w:val="00404CD2"/>
    <w:rsid w:val="00405E8A"/>
    <w:rsid w:val="00410961"/>
    <w:rsid w:val="004112FD"/>
    <w:rsid w:val="00424D45"/>
    <w:rsid w:val="00425C8E"/>
    <w:rsid w:val="00431CB2"/>
    <w:rsid w:val="00432E5F"/>
    <w:rsid w:val="00433A73"/>
    <w:rsid w:val="004423BA"/>
    <w:rsid w:val="00444C44"/>
    <w:rsid w:val="004458AE"/>
    <w:rsid w:val="00445CC5"/>
    <w:rsid w:val="004477B1"/>
    <w:rsid w:val="0046371B"/>
    <w:rsid w:val="00471BD4"/>
    <w:rsid w:val="00471D04"/>
    <w:rsid w:val="004722EE"/>
    <w:rsid w:val="00472C25"/>
    <w:rsid w:val="004854AB"/>
    <w:rsid w:val="0048631B"/>
    <w:rsid w:val="00490984"/>
    <w:rsid w:val="004A0068"/>
    <w:rsid w:val="004A5569"/>
    <w:rsid w:val="004B30D7"/>
    <w:rsid w:val="004B4E28"/>
    <w:rsid w:val="004B5520"/>
    <w:rsid w:val="004C5889"/>
    <w:rsid w:val="004D2247"/>
    <w:rsid w:val="004F5B32"/>
    <w:rsid w:val="004F6370"/>
    <w:rsid w:val="0051322C"/>
    <w:rsid w:val="00513A1C"/>
    <w:rsid w:val="005145D4"/>
    <w:rsid w:val="005159B0"/>
    <w:rsid w:val="005165D6"/>
    <w:rsid w:val="00523AF7"/>
    <w:rsid w:val="00524280"/>
    <w:rsid w:val="0052591F"/>
    <w:rsid w:val="0052720C"/>
    <w:rsid w:val="00527AD0"/>
    <w:rsid w:val="00536731"/>
    <w:rsid w:val="005439DE"/>
    <w:rsid w:val="00543DBD"/>
    <w:rsid w:val="005508D4"/>
    <w:rsid w:val="005551A9"/>
    <w:rsid w:val="0055566F"/>
    <w:rsid w:val="00555853"/>
    <w:rsid w:val="00562161"/>
    <w:rsid w:val="005635BE"/>
    <w:rsid w:val="00566A89"/>
    <w:rsid w:val="00570424"/>
    <w:rsid w:val="0057078C"/>
    <w:rsid w:val="00570848"/>
    <w:rsid w:val="00577BF6"/>
    <w:rsid w:val="0058086F"/>
    <w:rsid w:val="005815F8"/>
    <w:rsid w:val="005839CE"/>
    <w:rsid w:val="005868D4"/>
    <w:rsid w:val="005B1AFA"/>
    <w:rsid w:val="005B5D28"/>
    <w:rsid w:val="005C3392"/>
    <w:rsid w:val="005C5D23"/>
    <w:rsid w:val="005D1F63"/>
    <w:rsid w:val="005D2A71"/>
    <w:rsid w:val="005D5893"/>
    <w:rsid w:val="005D5EA1"/>
    <w:rsid w:val="005E379F"/>
    <w:rsid w:val="005F34A8"/>
    <w:rsid w:val="005F4F46"/>
    <w:rsid w:val="00601EB8"/>
    <w:rsid w:val="00606146"/>
    <w:rsid w:val="00607F91"/>
    <w:rsid w:val="00610628"/>
    <w:rsid w:val="00612BE6"/>
    <w:rsid w:val="006173A3"/>
    <w:rsid w:val="0063080D"/>
    <w:rsid w:val="006312E0"/>
    <w:rsid w:val="0063752A"/>
    <w:rsid w:val="006469A3"/>
    <w:rsid w:val="00662CA9"/>
    <w:rsid w:val="006641E4"/>
    <w:rsid w:val="0066765F"/>
    <w:rsid w:val="00671A63"/>
    <w:rsid w:val="0068271E"/>
    <w:rsid w:val="00684A09"/>
    <w:rsid w:val="00684B92"/>
    <w:rsid w:val="0069015A"/>
    <w:rsid w:val="00692425"/>
    <w:rsid w:val="006963CE"/>
    <w:rsid w:val="006A6C4A"/>
    <w:rsid w:val="006A7FE7"/>
    <w:rsid w:val="006B2E36"/>
    <w:rsid w:val="006B5D43"/>
    <w:rsid w:val="006C2C64"/>
    <w:rsid w:val="006C43F8"/>
    <w:rsid w:val="006C45F4"/>
    <w:rsid w:val="006C6307"/>
    <w:rsid w:val="006D0875"/>
    <w:rsid w:val="006D18D5"/>
    <w:rsid w:val="006D1A7C"/>
    <w:rsid w:val="006D4620"/>
    <w:rsid w:val="006D4952"/>
    <w:rsid w:val="006D7F24"/>
    <w:rsid w:val="006E4207"/>
    <w:rsid w:val="006F1160"/>
    <w:rsid w:val="006F175A"/>
    <w:rsid w:val="006F5C7C"/>
    <w:rsid w:val="006F7F97"/>
    <w:rsid w:val="00701C60"/>
    <w:rsid w:val="00711B37"/>
    <w:rsid w:val="00712374"/>
    <w:rsid w:val="00712ACF"/>
    <w:rsid w:val="00716404"/>
    <w:rsid w:val="0072327B"/>
    <w:rsid w:val="007304AC"/>
    <w:rsid w:val="00735E68"/>
    <w:rsid w:val="00736639"/>
    <w:rsid w:val="00737677"/>
    <w:rsid w:val="00745EDF"/>
    <w:rsid w:val="007513D7"/>
    <w:rsid w:val="00751E1C"/>
    <w:rsid w:val="007545B2"/>
    <w:rsid w:val="00754FD3"/>
    <w:rsid w:val="00780785"/>
    <w:rsid w:val="00782662"/>
    <w:rsid w:val="00794D65"/>
    <w:rsid w:val="007A031E"/>
    <w:rsid w:val="007A06FF"/>
    <w:rsid w:val="007A0C1A"/>
    <w:rsid w:val="007A3205"/>
    <w:rsid w:val="007A37B2"/>
    <w:rsid w:val="007A5716"/>
    <w:rsid w:val="007B06D5"/>
    <w:rsid w:val="007B7708"/>
    <w:rsid w:val="007D0DCB"/>
    <w:rsid w:val="007D5135"/>
    <w:rsid w:val="007D5F63"/>
    <w:rsid w:val="007E6322"/>
    <w:rsid w:val="007E6BFC"/>
    <w:rsid w:val="007F3428"/>
    <w:rsid w:val="007F4C66"/>
    <w:rsid w:val="00811C3B"/>
    <w:rsid w:val="0081240A"/>
    <w:rsid w:val="0081562C"/>
    <w:rsid w:val="008303C9"/>
    <w:rsid w:val="0084623E"/>
    <w:rsid w:val="00856B03"/>
    <w:rsid w:val="0085737E"/>
    <w:rsid w:val="00861D26"/>
    <w:rsid w:val="00862212"/>
    <w:rsid w:val="008640B0"/>
    <w:rsid w:val="00866C2A"/>
    <w:rsid w:val="00867369"/>
    <w:rsid w:val="00871748"/>
    <w:rsid w:val="00873514"/>
    <w:rsid w:val="00880E12"/>
    <w:rsid w:val="00881131"/>
    <w:rsid w:val="00883011"/>
    <w:rsid w:val="00886E4E"/>
    <w:rsid w:val="00892F84"/>
    <w:rsid w:val="008B32CD"/>
    <w:rsid w:val="008B4231"/>
    <w:rsid w:val="008C188A"/>
    <w:rsid w:val="008C5FF9"/>
    <w:rsid w:val="008D034B"/>
    <w:rsid w:val="008D0C8D"/>
    <w:rsid w:val="008D15D7"/>
    <w:rsid w:val="008D4A13"/>
    <w:rsid w:val="008E5B6C"/>
    <w:rsid w:val="008E7974"/>
    <w:rsid w:val="00906B42"/>
    <w:rsid w:val="00912CFD"/>
    <w:rsid w:val="00920863"/>
    <w:rsid w:val="00932741"/>
    <w:rsid w:val="00940EEF"/>
    <w:rsid w:val="009444A1"/>
    <w:rsid w:val="009475EB"/>
    <w:rsid w:val="00947C10"/>
    <w:rsid w:val="00951F80"/>
    <w:rsid w:val="00957DC1"/>
    <w:rsid w:val="00967933"/>
    <w:rsid w:val="00975DB6"/>
    <w:rsid w:val="00982E1D"/>
    <w:rsid w:val="00985B50"/>
    <w:rsid w:val="00985C0D"/>
    <w:rsid w:val="0099203D"/>
    <w:rsid w:val="00994FB8"/>
    <w:rsid w:val="00995444"/>
    <w:rsid w:val="009A2A06"/>
    <w:rsid w:val="009A5CC3"/>
    <w:rsid w:val="009B606B"/>
    <w:rsid w:val="009C52E4"/>
    <w:rsid w:val="009D2E76"/>
    <w:rsid w:val="009E2878"/>
    <w:rsid w:val="009E4716"/>
    <w:rsid w:val="009E5081"/>
    <w:rsid w:val="009E7501"/>
    <w:rsid w:val="009F02DD"/>
    <w:rsid w:val="009F38C3"/>
    <w:rsid w:val="00A04B2A"/>
    <w:rsid w:val="00A06DC3"/>
    <w:rsid w:val="00A15A5A"/>
    <w:rsid w:val="00A22CE7"/>
    <w:rsid w:val="00A27C9E"/>
    <w:rsid w:val="00A27E9E"/>
    <w:rsid w:val="00A3059B"/>
    <w:rsid w:val="00A313B4"/>
    <w:rsid w:val="00A32EBB"/>
    <w:rsid w:val="00A33791"/>
    <w:rsid w:val="00A34DC1"/>
    <w:rsid w:val="00A37D42"/>
    <w:rsid w:val="00A42FFB"/>
    <w:rsid w:val="00A45799"/>
    <w:rsid w:val="00A46267"/>
    <w:rsid w:val="00A51D2A"/>
    <w:rsid w:val="00A55C81"/>
    <w:rsid w:val="00A74E79"/>
    <w:rsid w:val="00A767F5"/>
    <w:rsid w:val="00A81057"/>
    <w:rsid w:val="00A8253D"/>
    <w:rsid w:val="00A83D37"/>
    <w:rsid w:val="00A857EB"/>
    <w:rsid w:val="00A874AC"/>
    <w:rsid w:val="00A90A3B"/>
    <w:rsid w:val="00A91CEF"/>
    <w:rsid w:val="00A91FE3"/>
    <w:rsid w:val="00A93317"/>
    <w:rsid w:val="00A95C6F"/>
    <w:rsid w:val="00AA0629"/>
    <w:rsid w:val="00AB4617"/>
    <w:rsid w:val="00AC3E38"/>
    <w:rsid w:val="00AC5EAA"/>
    <w:rsid w:val="00AC68D5"/>
    <w:rsid w:val="00AC7813"/>
    <w:rsid w:val="00AD44A4"/>
    <w:rsid w:val="00AE212F"/>
    <w:rsid w:val="00AF6E51"/>
    <w:rsid w:val="00B02592"/>
    <w:rsid w:val="00B04B62"/>
    <w:rsid w:val="00B07F05"/>
    <w:rsid w:val="00B10AEA"/>
    <w:rsid w:val="00B143F9"/>
    <w:rsid w:val="00B16283"/>
    <w:rsid w:val="00B167AB"/>
    <w:rsid w:val="00B176BF"/>
    <w:rsid w:val="00B17BFC"/>
    <w:rsid w:val="00B269E7"/>
    <w:rsid w:val="00B30704"/>
    <w:rsid w:val="00B30EAA"/>
    <w:rsid w:val="00B32163"/>
    <w:rsid w:val="00B334BF"/>
    <w:rsid w:val="00B35117"/>
    <w:rsid w:val="00B37632"/>
    <w:rsid w:val="00B42744"/>
    <w:rsid w:val="00B5478B"/>
    <w:rsid w:val="00B56F55"/>
    <w:rsid w:val="00B6488E"/>
    <w:rsid w:val="00B64C9A"/>
    <w:rsid w:val="00B66479"/>
    <w:rsid w:val="00B81C0C"/>
    <w:rsid w:val="00B82C36"/>
    <w:rsid w:val="00B8670D"/>
    <w:rsid w:val="00B942D7"/>
    <w:rsid w:val="00BA25ED"/>
    <w:rsid w:val="00BA3793"/>
    <w:rsid w:val="00BA52EA"/>
    <w:rsid w:val="00BB44A5"/>
    <w:rsid w:val="00BB4D2B"/>
    <w:rsid w:val="00BB5AD7"/>
    <w:rsid w:val="00BB6147"/>
    <w:rsid w:val="00BC01A5"/>
    <w:rsid w:val="00BC2263"/>
    <w:rsid w:val="00BC39BF"/>
    <w:rsid w:val="00BC52EF"/>
    <w:rsid w:val="00BD0C65"/>
    <w:rsid w:val="00BD119D"/>
    <w:rsid w:val="00BD6D2B"/>
    <w:rsid w:val="00BD768E"/>
    <w:rsid w:val="00BF0C49"/>
    <w:rsid w:val="00BF609F"/>
    <w:rsid w:val="00BF711B"/>
    <w:rsid w:val="00C00AE8"/>
    <w:rsid w:val="00C07699"/>
    <w:rsid w:val="00C13271"/>
    <w:rsid w:val="00C15C3E"/>
    <w:rsid w:val="00C21D99"/>
    <w:rsid w:val="00C24C96"/>
    <w:rsid w:val="00C27239"/>
    <w:rsid w:val="00C366E8"/>
    <w:rsid w:val="00C477D7"/>
    <w:rsid w:val="00C47E65"/>
    <w:rsid w:val="00C54C04"/>
    <w:rsid w:val="00C54DFC"/>
    <w:rsid w:val="00C70880"/>
    <w:rsid w:val="00C71C2D"/>
    <w:rsid w:val="00C73084"/>
    <w:rsid w:val="00C74FA0"/>
    <w:rsid w:val="00C76B59"/>
    <w:rsid w:val="00C8126A"/>
    <w:rsid w:val="00C855AF"/>
    <w:rsid w:val="00CA210F"/>
    <w:rsid w:val="00CA367D"/>
    <w:rsid w:val="00CA3FDE"/>
    <w:rsid w:val="00CB0161"/>
    <w:rsid w:val="00CB0439"/>
    <w:rsid w:val="00CB17FE"/>
    <w:rsid w:val="00CB67C5"/>
    <w:rsid w:val="00CC04F8"/>
    <w:rsid w:val="00CC64F7"/>
    <w:rsid w:val="00CD1162"/>
    <w:rsid w:val="00CD1369"/>
    <w:rsid w:val="00CD5765"/>
    <w:rsid w:val="00CE628A"/>
    <w:rsid w:val="00CE7958"/>
    <w:rsid w:val="00CF1786"/>
    <w:rsid w:val="00CF6410"/>
    <w:rsid w:val="00D01828"/>
    <w:rsid w:val="00D1458B"/>
    <w:rsid w:val="00D1543B"/>
    <w:rsid w:val="00D1674F"/>
    <w:rsid w:val="00D23300"/>
    <w:rsid w:val="00D235C2"/>
    <w:rsid w:val="00D23AC1"/>
    <w:rsid w:val="00D25FFF"/>
    <w:rsid w:val="00D3754F"/>
    <w:rsid w:val="00D43B90"/>
    <w:rsid w:val="00D476A8"/>
    <w:rsid w:val="00D54A9A"/>
    <w:rsid w:val="00D54B12"/>
    <w:rsid w:val="00D62298"/>
    <w:rsid w:val="00D62F94"/>
    <w:rsid w:val="00D64475"/>
    <w:rsid w:val="00D644D3"/>
    <w:rsid w:val="00D67A99"/>
    <w:rsid w:val="00D7161C"/>
    <w:rsid w:val="00D73B5C"/>
    <w:rsid w:val="00D8644E"/>
    <w:rsid w:val="00D90D24"/>
    <w:rsid w:val="00D91805"/>
    <w:rsid w:val="00D93182"/>
    <w:rsid w:val="00D9540C"/>
    <w:rsid w:val="00D95981"/>
    <w:rsid w:val="00DA0BB9"/>
    <w:rsid w:val="00DA54BB"/>
    <w:rsid w:val="00DA72B7"/>
    <w:rsid w:val="00DB60B6"/>
    <w:rsid w:val="00DC187C"/>
    <w:rsid w:val="00DC6D66"/>
    <w:rsid w:val="00DC70E3"/>
    <w:rsid w:val="00DD018A"/>
    <w:rsid w:val="00DD1661"/>
    <w:rsid w:val="00DD4559"/>
    <w:rsid w:val="00DD694C"/>
    <w:rsid w:val="00DE015A"/>
    <w:rsid w:val="00DE67C3"/>
    <w:rsid w:val="00DF156F"/>
    <w:rsid w:val="00DF157E"/>
    <w:rsid w:val="00DF6CF4"/>
    <w:rsid w:val="00DF7937"/>
    <w:rsid w:val="00E10721"/>
    <w:rsid w:val="00E13077"/>
    <w:rsid w:val="00E137D7"/>
    <w:rsid w:val="00E15FA9"/>
    <w:rsid w:val="00E204EC"/>
    <w:rsid w:val="00E249F6"/>
    <w:rsid w:val="00E27D89"/>
    <w:rsid w:val="00E31936"/>
    <w:rsid w:val="00E36C5C"/>
    <w:rsid w:val="00E469A8"/>
    <w:rsid w:val="00E47EC7"/>
    <w:rsid w:val="00E56240"/>
    <w:rsid w:val="00E573C5"/>
    <w:rsid w:val="00E605D6"/>
    <w:rsid w:val="00E702EC"/>
    <w:rsid w:val="00E70BFD"/>
    <w:rsid w:val="00E73600"/>
    <w:rsid w:val="00E73DE4"/>
    <w:rsid w:val="00E73F3E"/>
    <w:rsid w:val="00E80BAC"/>
    <w:rsid w:val="00E93005"/>
    <w:rsid w:val="00E96BC5"/>
    <w:rsid w:val="00E96ED6"/>
    <w:rsid w:val="00EA0721"/>
    <w:rsid w:val="00EA6344"/>
    <w:rsid w:val="00EB66F5"/>
    <w:rsid w:val="00EC28B1"/>
    <w:rsid w:val="00EC311C"/>
    <w:rsid w:val="00EC78A5"/>
    <w:rsid w:val="00ED1D5C"/>
    <w:rsid w:val="00ED3A6F"/>
    <w:rsid w:val="00ED4F5E"/>
    <w:rsid w:val="00ED6258"/>
    <w:rsid w:val="00EE13C3"/>
    <w:rsid w:val="00EE1741"/>
    <w:rsid w:val="00EE5415"/>
    <w:rsid w:val="00EE5A34"/>
    <w:rsid w:val="00EF6D7D"/>
    <w:rsid w:val="00F002BE"/>
    <w:rsid w:val="00F04971"/>
    <w:rsid w:val="00F05982"/>
    <w:rsid w:val="00F13B54"/>
    <w:rsid w:val="00F22323"/>
    <w:rsid w:val="00F272DB"/>
    <w:rsid w:val="00F3001A"/>
    <w:rsid w:val="00F4046A"/>
    <w:rsid w:val="00F41585"/>
    <w:rsid w:val="00F422CA"/>
    <w:rsid w:val="00F45BA4"/>
    <w:rsid w:val="00F51096"/>
    <w:rsid w:val="00F5529F"/>
    <w:rsid w:val="00F55C94"/>
    <w:rsid w:val="00F6160D"/>
    <w:rsid w:val="00F66194"/>
    <w:rsid w:val="00F708ED"/>
    <w:rsid w:val="00F76D55"/>
    <w:rsid w:val="00F856A2"/>
    <w:rsid w:val="00F87EEF"/>
    <w:rsid w:val="00F90A56"/>
    <w:rsid w:val="00F95093"/>
    <w:rsid w:val="00F95EAE"/>
    <w:rsid w:val="00FA243C"/>
    <w:rsid w:val="00FA394C"/>
    <w:rsid w:val="00FA3DDA"/>
    <w:rsid w:val="00FA43FE"/>
    <w:rsid w:val="00FA552D"/>
    <w:rsid w:val="00FA5F8F"/>
    <w:rsid w:val="00FB1103"/>
    <w:rsid w:val="00FB3476"/>
    <w:rsid w:val="00FB78AD"/>
    <w:rsid w:val="00FB793B"/>
    <w:rsid w:val="00FC3170"/>
    <w:rsid w:val="00FC3831"/>
    <w:rsid w:val="00FC7631"/>
    <w:rsid w:val="00FC76C6"/>
    <w:rsid w:val="00FD4698"/>
    <w:rsid w:val="00FD7DE6"/>
    <w:rsid w:val="00FE4CBB"/>
    <w:rsid w:val="00FE69F5"/>
    <w:rsid w:val="00FE7065"/>
    <w:rsid w:val="00FF54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0E090"/>
  <w15:docId w15:val="{1AEA9130-D79F-40D7-A247-A8DB1185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ind w:left="142" w:right="567"/>
      <w:outlineLvl w:val="0"/>
    </w:pPr>
    <w:rPr>
      <w:rFonts w:eastAsia="Arial Unicode MS"/>
      <w:bCs/>
      <w:sz w:val="28"/>
    </w:rPr>
  </w:style>
  <w:style w:type="paragraph" w:styleId="Nadpis3">
    <w:name w:val="heading 3"/>
    <w:basedOn w:val="Normln"/>
    <w:next w:val="Normln"/>
    <w:qFormat/>
    <w:pPr>
      <w:widowControl w:val="0"/>
      <w:jc w:val="both"/>
      <w:outlineLvl w:val="2"/>
    </w:pPr>
    <w:rPr>
      <w:rFonts w:eastAsia="Arial Unicode MS"/>
      <w:b/>
      <w:szCs w:val="20"/>
    </w:rPr>
  </w:style>
  <w:style w:type="paragraph" w:styleId="Nadpis7">
    <w:name w:val="heading 7"/>
    <w:basedOn w:val="Normln"/>
    <w:next w:val="Normln"/>
    <w:qFormat/>
    <w:pPr>
      <w:jc w:val="center"/>
      <w:outlineLvl w:val="6"/>
    </w:pPr>
    <w:rPr>
      <w:b/>
      <w:bCs/>
    </w:rPr>
  </w:style>
  <w:style w:type="paragraph" w:styleId="Nadpis8">
    <w:name w:val="heading 8"/>
    <w:basedOn w:val="Normln"/>
    <w:next w:val="Normln"/>
    <w:qFormat/>
    <w:pPr>
      <w:widowControl w:val="0"/>
      <w:jc w:val="both"/>
      <w:outlineLvl w:val="7"/>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val="0"/>
      <w:tabs>
        <w:tab w:val="center" w:pos="4536"/>
        <w:tab w:val="right" w:pos="9072"/>
      </w:tabs>
    </w:pPr>
    <w:rPr>
      <w:sz w:val="16"/>
    </w:rPr>
  </w:style>
  <w:style w:type="paragraph" w:styleId="slovanseznam">
    <w:name w:val="List Number"/>
    <w:basedOn w:val="Normln"/>
    <w:semiHidden/>
    <w:pPr>
      <w:numPr>
        <w:numId w:val="5"/>
      </w:numPr>
      <w:tabs>
        <w:tab w:val="left" w:pos="0"/>
      </w:tabs>
    </w:pPr>
  </w:style>
  <w:style w:type="paragraph" w:styleId="Odstavecseseznamem">
    <w:name w:val="List Paragraph"/>
    <w:basedOn w:val="Normln"/>
    <w:uiPriority w:val="34"/>
    <w:qFormat/>
    <w:pPr>
      <w:spacing w:line="240" w:lineRule="atLeast"/>
      <w:ind w:left="720"/>
    </w:pPr>
  </w:style>
  <w:style w:type="paragraph" w:styleId="Zpat">
    <w:name w:val="footer"/>
    <w:basedOn w:val="Normln"/>
    <w:link w:val="ZpatChar"/>
    <w:uiPriority w:val="99"/>
    <w:pPr>
      <w:tabs>
        <w:tab w:val="center" w:pos="4536"/>
        <w:tab w:val="right" w:pos="9072"/>
      </w:tabs>
    </w:pPr>
    <w:rPr>
      <w:sz w:val="20"/>
    </w:rPr>
  </w:style>
  <w:style w:type="table" w:styleId="Mkatabulky">
    <w:name w:val="Table Grid"/>
    <w:basedOn w:val="Normlntabulka"/>
    <w:uiPriority w:val="59"/>
    <w:rsid w:val="00D64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249F6"/>
    <w:rPr>
      <w:rFonts w:ascii="Tahoma" w:hAnsi="Tahoma" w:cs="Tahoma"/>
      <w:sz w:val="16"/>
      <w:szCs w:val="16"/>
    </w:rPr>
  </w:style>
  <w:style w:type="character" w:customStyle="1" w:styleId="TextbublinyChar">
    <w:name w:val="Text bubliny Char"/>
    <w:link w:val="Textbubliny"/>
    <w:uiPriority w:val="99"/>
    <w:semiHidden/>
    <w:rsid w:val="00E249F6"/>
    <w:rPr>
      <w:rFonts w:ascii="Tahoma" w:hAnsi="Tahoma" w:cs="Tahoma"/>
      <w:sz w:val="16"/>
      <w:szCs w:val="16"/>
    </w:rPr>
  </w:style>
  <w:style w:type="character" w:customStyle="1" w:styleId="ZhlavChar">
    <w:name w:val="Záhlaví Char"/>
    <w:basedOn w:val="Standardnpsmoodstavce"/>
    <w:link w:val="Zhlav"/>
    <w:uiPriority w:val="99"/>
    <w:rsid w:val="000635B7"/>
    <w:rPr>
      <w:sz w:val="16"/>
      <w:szCs w:val="24"/>
    </w:rPr>
  </w:style>
  <w:style w:type="paragraph" w:customStyle="1" w:styleId="Text">
    <w:name w:val="Text"/>
    <w:basedOn w:val="Normln"/>
    <w:rsid w:val="000635B7"/>
    <w:pPr>
      <w:widowControl w:val="0"/>
      <w:overflowPunct w:val="0"/>
      <w:autoSpaceDE w:val="0"/>
      <w:autoSpaceDN w:val="0"/>
      <w:adjustRightInd w:val="0"/>
      <w:spacing w:before="120"/>
      <w:jc w:val="both"/>
    </w:pPr>
    <w:rPr>
      <w:szCs w:val="18"/>
    </w:rPr>
  </w:style>
  <w:style w:type="character" w:customStyle="1" w:styleId="ZpatChar">
    <w:name w:val="Zápatí Char"/>
    <w:basedOn w:val="Standardnpsmoodstavce"/>
    <w:link w:val="Zpat"/>
    <w:uiPriority w:val="99"/>
    <w:rsid w:val="00570848"/>
    <w:rPr>
      <w:szCs w:val="24"/>
    </w:rPr>
  </w:style>
  <w:style w:type="paragraph" w:styleId="Zkladntext">
    <w:name w:val="Body Text"/>
    <w:basedOn w:val="Normln"/>
    <w:link w:val="ZkladntextChar"/>
    <w:rsid w:val="00A3059B"/>
    <w:pPr>
      <w:jc w:val="both"/>
    </w:pPr>
    <w:rPr>
      <w:sz w:val="20"/>
      <w:szCs w:val="20"/>
    </w:rPr>
  </w:style>
  <w:style w:type="character" w:customStyle="1" w:styleId="ZkladntextChar">
    <w:name w:val="Základní text Char"/>
    <w:basedOn w:val="Standardnpsmoodstavce"/>
    <w:link w:val="Zkladntext"/>
    <w:rsid w:val="00A3059B"/>
  </w:style>
  <w:style w:type="character" w:styleId="Hypertextovodkaz">
    <w:name w:val="Hyperlink"/>
    <w:uiPriority w:val="99"/>
    <w:semiHidden/>
    <w:unhideWhenUsed/>
    <w:rsid w:val="00B143F9"/>
    <w:rPr>
      <w:color w:val="0080FF"/>
      <w:u w:val="single"/>
    </w:rPr>
  </w:style>
  <w:style w:type="paragraph" w:styleId="Normlnweb">
    <w:name w:val="Normal (Web)"/>
    <w:basedOn w:val="Normln"/>
    <w:uiPriority w:val="99"/>
    <w:semiHidden/>
    <w:unhideWhenUsed/>
    <w:rsid w:val="00B143F9"/>
    <w:pPr>
      <w:spacing w:before="100" w:beforeAutospacing="1" w:after="100" w:afterAutospacing="1"/>
    </w:pPr>
  </w:style>
  <w:style w:type="character" w:customStyle="1" w:styleId="Zkladntext0">
    <w:name w:val="Základní text_"/>
    <w:link w:val="Zkladntext3"/>
    <w:semiHidden/>
    <w:locked/>
    <w:rsid w:val="00B143F9"/>
    <w:rPr>
      <w:spacing w:val="2"/>
      <w:sz w:val="19"/>
      <w:szCs w:val="19"/>
      <w:shd w:val="clear" w:color="auto" w:fill="FFFFFF"/>
    </w:rPr>
  </w:style>
  <w:style w:type="paragraph" w:customStyle="1" w:styleId="Zkladntext3">
    <w:name w:val="Základní text3"/>
    <w:basedOn w:val="Normln"/>
    <w:link w:val="Zkladntext0"/>
    <w:semiHidden/>
    <w:rsid w:val="00B143F9"/>
    <w:pPr>
      <w:shd w:val="clear" w:color="auto" w:fill="FFFFFF"/>
      <w:spacing w:before="180" w:after="840" w:line="0" w:lineRule="atLeast"/>
      <w:ind w:hanging="600"/>
    </w:pPr>
    <w:rPr>
      <w:spacing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24512">
      <w:bodyDiv w:val="1"/>
      <w:marLeft w:val="0"/>
      <w:marRight w:val="0"/>
      <w:marTop w:val="0"/>
      <w:marBottom w:val="0"/>
      <w:divBdr>
        <w:top w:val="none" w:sz="0" w:space="0" w:color="auto"/>
        <w:left w:val="none" w:sz="0" w:space="0" w:color="auto"/>
        <w:bottom w:val="none" w:sz="0" w:space="0" w:color="auto"/>
        <w:right w:val="none" w:sz="0" w:space="0" w:color="auto"/>
      </w:divBdr>
    </w:div>
    <w:div w:id="128438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hk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uhkt.cz" TargetMode="External"/><Relationship Id="rId4" Type="http://schemas.openxmlformats.org/officeDocument/2006/relationships/settings" Target="settings.xml"/><Relationship Id="rId9" Type="http://schemas.openxmlformats.org/officeDocument/2006/relationships/hyperlink" Target="http://www.uhkt.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17E8-2B0F-4541-9BF0-43548D56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518</Words>
  <Characters>3063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Formulář tabulky pro schvalování právních úkonů ředitele:</vt:lpstr>
    </vt:vector>
  </TitlesOfParts>
  <Company>UHKT</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tabulky pro schvalování právních úkonů ředitele:</dc:title>
  <dc:subject/>
  <dc:creator>Brixiova</dc:creator>
  <cp:keywords/>
  <cp:lastModifiedBy>Simona Brixiova</cp:lastModifiedBy>
  <cp:revision>30</cp:revision>
  <cp:lastPrinted>2020-01-21T07:54:00Z</cp:lastPrinted>
  <dcterms:created xsi:type="dcterms:W3CDTF">2016-08-05T18:54:00Z</dcterms:created>
  <dcterms:modified xsi:type="dcterms:W3CDTF">2020-01-21T08:07:00Z</dcterms:modified>
</cp:coreProperties>
</file>